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117BED" w:rsidRDefault="00865BF5" w:rsidP="00683707">
      <w:pPr>
        <w:spacing w:after="0" w:line="240" w:lineRule="auto"/>
        <w:ind w:left="284"/>
        <w:jc w:val="center"/>
        <w:outlineLvl w:val="0"/>
        <w:rPr>
          <w:rFonts w:ascii="PT Astra Serif" w:eastAsia="Times New Roman" w:hAnsi="PT Astra Serif" w:cs="Times New Roman"/>
          <w:b/>
          <w:sz w:val="29"/>
          <w:szCs w:val="29"/>
          <w:lang w:eastAsia="ru-RU"/>
        </w:rPr>
      </w:pPr>
      <w:r w:rsidRPr="00117BED">
        <w:rPr>
          <w:rFonts w:ascii="PT Astra Serif" w:eastAsia="Times New Roman" w:hAnsi="PT Astra Serif" w:cs="Times New Roman"/>
          <w:b/>
          <w:sz w:val="29"/>
          <w:szCs w:val="29"/>
          <w:lang w:eastAsia="ru-RU"/>
        </w:rPr>
        <w:t xml:space="preserve">Дополнительное соглашение № </w:t>
      </w:r>
      <w:r w:rsidR="00A30144">
        <w:rPr>
          <w:rFonts w:ascii="PT Astra Serif" w:eastAsia="Times New Roman" w:hAnsi="PT Astra Serif" w:cs="Times New Roman"/>
          <w:b/>
          <w:sz w:val="29"/>
          <w:szCs w:val="29"/>
          <w:lang w:eastAsia="ru-RU"/>
        </w:rPr>
        <w:t>1</w:t>
      </w:r>
    </w:p>
    <w:p w:rsidR="00865BF5" w:rsidRDefault="00865BF5" w:rsidP="00683707">
      <w:pPr>
        <w:spacing w:after="0" w:line="240" w:lineRule="auto"/>
        <w:ind w:left="284"/>
        <w:jc w:val="center"/>
        <w:outlineLvl w:val="0"/>
        <w:rPr>
          <w:rFonts w:ascii="PT Astra Serif" w:eastAsia="Times New Roman" w:hAnsi="PT Astra Serif" w:cs="Times New Roman"/>
          <w:b/>
          <w:sz w:val="29"/>
          <w:szCs w:val="29"/>
          <w:lang w:eastAsia="ru-RU"/>
        </w:rPr>
      </w:pPr>
      <w:r w:rsidRPr="00117BED">
        <w:rPr>
          <w:rFonts w:ascii="PT Astra Serif" w:eastAsia="Times New Roman" w:hAnsi="PT Astra Serif" w:cs="Times New Roman"/>
          <w:b/>
          <w:sz w:val="29"/>
          <w:szCs w:val="29"/>
          <w:lang w:eastAsia="ru-RU"/>
        </w:rPr>
        <w:t xml:space="preserve">к Тарифному соглашению в системе обязательного медицинского </w:t>
      </w:r>
      <w:r w:rsidRPr="00117BED">
        <w:rPr>
          <w:rFonts w:ascii="PT Astra Serif" w:eastAsia="Times New Roman" w:hAnsi="PT Astra Serif" w:cs="Times New Roman"/>
          <w:b/>
          <w:sz w:val="29"/>
          <w:szCs w:val="29"/>
          <w:lang w:eastAsia="ru-RU"/>
        </w:rPr>
        <w:br/>
        <w:t>страхования Ульяновской области на 202</w:t>
      </w:r>
      <w:r w:rsidR="00A30144">
        <w:rPr>
          <w:rFonts w:ascii="PT Astra Serif" w:eastAsia="Times New Roman" w:hAnsi="PT Astra Serif" w:cs="Times New Roman"/>
          <w:b/>
          <w:sz w:val="29"/>
          <w:szCs w:val="29"/>
          <w:lang w:eastAsia="ru-RU"/>
        </w:rPr>
        <w:t>6</w:t>
      </w:r>
      <w:r w:rsidRPr="00117BED">
        <w:rPr>
          <w:rFonts w:ascii="PT Astra Serif" w:eastAsia="Times New Roman" w:hAnsi="PT Astra Serif" w:cs="Times New Roman"/>
          <w:b/>
          <w:sz w:val="29"/>
          <w:szCs w:val="29"/>
          <w:lang w:eastAsia="ru-RU"/>
        </w:rPr>
        <w:t xml:space="preserve"> год</w:t>
      </w:r>
    </w:p>
    <w:p w:rsidR="00227391" w:rsidRPr="00117BED" w:rsidRDefault="00227391" w:rsidP="00683707">
      <w:pPr>
        <w:spacing w:after="0" w:line="240" w:lineRule="auto"/>
        <w:ind w:left="284"/>
        <w:jc w:val="center"/>
        <w:outlineLvl w:val="0"/>
        <w:rPr>
          <w:rFonts w:ascii="PT Astra Serif" w:eastAsia="Times New Roman" w:hAnsi="PT Astra Serif" w:cs="Times New Roman"/>
          <w:b/>
          <w:sz w:val="29"/>
          <w:szCs w:val="29"/>
          <w:lang w:eastAsia="ru-RU"/>
        </w:rPr>
      </w:pPr>
    </w:p>
    <w:p w:rsidR="00865BF5" w:rsidRPr="00C8170F" w:rsidRDefault="00865BF5" w:rsidP="00683707">
      <w:pPr>
        <w:pStyle w:val="aff7"/>
        <w:ind w:firstLine="0"/>
        <w:jc w:val="left"/>
        <w:outlineLvl w:val="0"/>
        <w:rPr>
          <w:rFonts w:ascii="PT Astra Serif" w:hAnsi="PT Astra Serif"/>
          <w:b w:val="0"/>
          <w:sz w:val="29"/>
          <w:szCs w:val="29"/>
          <w:lang w:val="ru-RU"/>
        </w:rPr>
      </w:pPr>
      <w:r w:rsidRPr="00117BED">
        <w:rPr>
          <w:rFonts w:ascii="PT Astra Serif" w:hAnsi="PT Astra Serif"/>
          <w:b w:val="0"/>
          <w:sz w:val="29"/>
          <w:szCs w:val="29"/>
          <w:lang w:val="ru-RU"/>
        </w:rPr>
        <w:t xml:space="preserve"> </w:t>
      </w:r>
      <w:r w:rsidR="006C6203" w:rsidRPr="00117BED">
        <w:rPr>
          <w:rFonts w:ascii="PT Astra Serif" w:hAnsi="PT Astra Serif"/>
          <w:b w:val="0"/>
          <w:sz w:val="29"/>
          <w:szCs w:val="29"/>
          <w:lang w:val="ru-RU"/>
        </w:rPr>
        <w:t xml:space="preserve">     </w:t>
      </w:r>
      <w:r w:rsidRPr="00117BED">
        <w:rPr>
          <w:rFonts w:ascii="PT Astra Serif" w:hAnsi="PT Astra Serif"/>
          <w:b w:val="0"/>
          <w:sz w:val="29"/>
          <w:szCs w:val="29"/>
          <w:lang w:val="ru-RU"/>
        </w:rPr>
        <w:t xml:space="preserve">г. </w:t>
      </w:r>
      <w:r w:rsidRPr="00C8170F">
        <w:rPr>
          <w:rFonts w:ascii="PT Astra Serif" w:hAnsi="PT Astra Serif"/>
          <w:b w:val="0"/>
          <w:sz w:val="29"/>
          <w:szCs w:val="29"/>
          <w:lang w:val="ru-RU"/>
        </w:rPr>
        <w:t xml:space="preserve">Ульяновск                                                                    </w:t>
      </w:r>
      <w:r w:rsidR="00363C95" w:rsidRPr="00C8170F">
        <w:rPr>
          <w:rFonts w:ascii="PT Astra Serif" w:hAnsi="PT Astra Serif"/>
          <w:b w:val="0"/>
          <w:sz w:val="29"/>
          <w:szCs w:val="29"/>
          <w:lang w:val="ru-RU"/>
        </w:rPr>
        <w:t xml:space="preserve"> </w:t>
      </w:r>
      <w:r w:rsidR="006C6203" w:rsidRPr="00C8170F">
        <w:rPr>
          <w:rFonts w:ascii="PT Astra Serif" w:hAnsi="PT Astra Serif"/>
          <w:b w:val="0"/>
          <w:sz w:val="29"/>
          <w:szCs w:val="29"/>
          <w:lang w:val="ru-RU"/>
        </w:rPr>
        <w:t xml:space="preserve">    </w:t>
      </w:r>
      <w:r w:rsidR="00117BED" w:rsidRPr="00C8170F">
        <w:rPr>
          <w:rFonts w:ascii="PT Astra Serif" w:hAnsi="PT Astra Serif"/>
          <w:b w:val="0"/>
          <w:sz w:val="29"/>
          <w:szCs w:val="29"/>
          <w:lang w:val="ru-RU"/>
        </w:rPr>
        <w:t xml:space="preserve">  </w:t>
      </w:r>
      <w:r w:rsidR="00A30144">
        <w:rPr>
          <w:rFonts w:ascii="PT Astra Serif" w:hAnsi="PT Astra Serif"/>
          <w:b w:val="0"/>
          <w:sz w:val="29"/>
          <w:szCs w:val="29"/>
          <w:lang w:val="ru-RU"/>
        </w:rPr>
        <w:t xml:space="preserve">   </w:t>
      </w:r>
      <w:r w:rsidR="00683707" w:rsidRPr="00C8170F">
        <w:rPr>
          <w:rFonts w:ascii="PT Astra Serif" w:hAnsi="PT Astra Serif"/>
          <w:b w:val="0"/>
          <w:sz w:val="29"/>
          <w:szCs w:val="29"/>
          <w:lang w:val="ru-RU"/>
        </w:rPr>
        <w:t>2</w:t>
      </w:r>
      <w:r w:rsidR="00A30144">
        <w:rPr>
          <w:rFonts w:ascii="PT Astra Serif" w:hAnsi="PT Astra Serif"/>
          <w:b w:val="0"/>
          <w:sz w:val="29"/>
          <w:szCs w:val="29"/>
          <w:lang w:val="ru-RU"/>
        </w:rPr>
        <w:t>4</w:t>
      </w:r>
      <w:r w:rsidR="0054436D" w:rsidRPr="00C8170F">
        <w:rPr>
          <w:rFonts w:ascii="PT Astra Serif" w:hAnsi="PT Astra Serif"/>
          <w:b w:val="0"/>
          <w:sz w:val="29"/>
          <w:szCs w:val="29"/>
          <w:lang w:val="ru-RU"/>
        </w:rPr>
        <w:t xml:space="preserve"> </w:t>
      </w:r>
      <w:r w:rsidR="00A30144">
        <w:rPr>
          <w:rFonts w:ascii="PT Astra Serif" w:hAnsi="PT Astra Serif"/>
          <w:b w:val="0"/>
          <w:sz w:val="29"/>
          <w:szCs w:val="29"/>
          <w:lang w:val="ru-RU"/>
        </w:rPr>
        <w:t>марта</w:t>
      </w:r>
      <w:r w:rsidRPr="00C8170F">
        <w:rPr>
          <w:rFonts w:ascii="PT Astra Serif" w:hAnsi="PT Astra Serif"/>
          <w:b w:val="0"/>
          <w:sz w:val="29"/>
          <w:szCs w:val="29"/>
          <w:lang w:val="ru-RU"/>
        </w:rPr>
        <w:t xml:space="preserve"> 202</w:t>
      </w:r>
      <w:r w:rsidR="00A30144">
        <w:rPr>
          <w:rFonts w:ascii="PT Astra Serif" w:hAnsi="PT Astra Serif"/>
          <w:b w:val="0"/>
          <w:sz w:val="29"/>
          <w:szCs w:val="29"/>
          <w:lang w:val="ru-RU"/>
        </w:rPr>
        <w:t>6</w:t>
      </w:r>
      <w:r w:rsidRPr="00C8170F">
        <w:rPr>
          <w:rFonts w:ascii="PT Astra Serif" w:hAnsi="PT Astra Serif"/>
          <w:b w:val="0"/>
          <w:sz w:val="29"/>
          <w:szCs w:val="29"/>
          <w:lang w:val="ru-RU"/>
        </w:rPr>
        <w:t xml:space="preserve"> года</w:t>
      </w:r>
    </w:p>
    <w:p w:rsidR="00D24F3B" w:rsidRPr="00C8170F" w:rsidRDefault="00D24F3B" w:rsidP="00683707">
      <w:pPr>
        <w:autoSpaceDE w:val="0"/>
        <w:autoSpaceDN w:val="0"/>
        <w:adjustRightInd w:val="0"/>
        <w:spacing w:after="0" w:line="240" w:lineRule="auto"/>
        <w:ind w:firstLine="680"/>
        <w:jc w:val="both"/>
        <w:rPr>
          <w:rFonts w:ascii="PT Astra Serif" w:hAnsi="PT Astra Serif"/>
          <w:sz w:val="28"/>
          <w:szCs w:val="29"/>
        </w:rPr>
      </w:pPr>
    </w:p>
    <w:p w:rsidR="00865BF5" w:rsidRPr="00C8170F" w:rsidRDefault="00C13383" w:rsidP="00227391">
      <w:pPr>
        <w:autoSpaceDE w:val="0"/>
        <w:autoSpaceDN w:val="0"/>
        <w:adjustRightInd w:val="0"/>
        <w:spacing w:after="0" w:line="240" w:lineRule="auto"/>
        <w:ind w:firstLine="680"/>
        <w:jc w:val="both"/>
        <w:rPr>
          <w:rFonts w:ascii="PT Astra Serif" w:hAnsi="PT Astra Serif"/>
          <w:sz w:val="29"/>
          <w:szCs w:val="29"/>
        </w:rPr>
      </w:pPr>
      <w:r w:rsidRPr="00EB72B1">
        <w:rPr>
          <w:rFonts w:ascii="PT Astra Serif" w:hAnsi="PT Astra Serif"/>
          <w:sz w:val="28"/>
          <w:szCs w:val="28"/>
        </w:rPr>
        <w:t xml:space="preserve">Министерство здравоохранения Ульяновской области в лице </w:t>
      </w:r>
      <w:r w:rsidRPr="00FC30A3">
        <w:rPr>
          <w:rFonts w:ascii="PT Astra Serif" w:hAnsi="PT Astra Serif"/>
          <w:sz w:val="28"/>
          <w:szCs w:val="28"/>
        </w:rPr>
        <w:t xml:space="preserve">Министра здравоохранения Ульяновской области </w:t>
      </w:r>
      <w:r>
        <w:rPr>
          <w:rFonts w:ascii="PT Astra Serif" w:hAnsi="PT Astra Serif"/>
          <w:sz w:val="28"/>
          <w:szCs w:val="28"/>
        </w:rPr>
        <w:t>М.Е. Шалягиной и</w:t>
      </w:r>
      <w:r w:rsidRPr="00EB72B1">
        <w:rPr>
          <w:rFonts w:ascii="PT Astra Serif" w:hAnsi="PT Astra Serif"/>
          <w:sz w:val="28"/>
          <w:szCs w:val="28"/>
        </w:rPr>
        <w:t xml:space="preserve">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О.В.</w:t>
      </w:r>
      <w:r w:rsidRPr="00EB72B1">
        <w:t xml:space="preserve"> </w:t>
      </w:r>
      <w:r w:rsidRPr="00EB72B1">
        <w:rPr>
          <w:rFonts w:ascii="PT Astra Serif" w:hAnsi="PT Astra Serif"/>
          <w:sz w:val="28"/>
          <w:szCs w:val="28"/>
        </w:rPr>
        <w:t>Пикуш,</w:t>
      </w:r>
    </w:p>
    <w:p w:rsidR="00865BF5" w:rsidRPr="00C8170F" w:rsidRDefault="00A01305" w:rsidP="00227391">
      <w:pPr>
        <w:autoSpaceDE w:val="0"/>
        <w:autoSpaceDN w:val="0"/>
        <w:adjustRightInd w:val="0"/>
        <w:spacing w:after="0" w:line="240" w:lineRule="auto"/>
        <w:ind w:firstLine="680"/>
        <w:jc w:val="both"/>
        <w:rPr>
          <w:rFonts w:ascii="PT Astra Serif" w:hAnsi="PT Astra Serif"/>
          <w:sz w:val="29"/>
          <w:szCs w:val="29"/>
        </w:rPr>
      </w:pPr>
      <w:r w:rsidRPr="00C8170F">
        <w:rPr>
          <w:rFonts w:ascii="PT Astra Serif" w:hAnsi="PT Astra Serif"/>
          <w:sz w:val="29"/>
          <w:szCs w:val="29"/>
        </w:rPr>
        <w:t xml:space="preserve">Территориальный фонд обязательного медицинского страхования Ульяновской области в лице </w:t>
      </w:r>
      <w:r w:rsidR="001707E1" w:rsidRPr="00C8170F">
        <w:rPr>
          <w:rFonts w:ascii="PT Astra Serif" w:hAnsi="PT Astra Serif"/>
          <w:sz w:val="29"/>
          <w:szCs w:val="29"/>
        </w:rPr>
        <w:t xml:space="preserve">директора Е. В. Буцкой и </w:t>
      </w:r>
      <w:r w:rsidRPr="00C8170F">
        <w:rPr>
          <w:rFonts w:ascii="PT Astra Serif" w:hAnsi="PT Astra Serif"/>
          <w:sz w:val="29"/>
          <w:szCs w:val="29"/>
        </w:rPr>
        <w:t>заместителя директора по организации ОМС</w:t>
      </w:r>
      <w:r w:rsidR="00511E00" w:rsidRPr="00C8170F">
        <w:rPr>
          <w:rFonts w:ascii="PT Astra Serif" w:hAnsi="PT Astra Serif"/>
          <w:sz w:val="29"/>
          <w:szCs w:val="29"/>
        </w:rPr>
        <w:t xml:space="preserve"> </w:t>
      </w:r>
      <w:r w:rsidRPr="00C8170F">
        <w:rPr>
          <w:rFonts w:ascii="PT Astra Serif" w:hAnsi="PT Astra Serif"/>
          <w:sz w:val="29"/>
          <w:szCs w:val="29"/>
        </w:rPr>
        <w:t>Т.Я. Водкиной,</w:t>
      </w:r>
    </w:p>
    <w:p w:rsidR="00865BF5" w:rsidRPr="00C8170F" w:rsidRDefault="00227391" w:rsidP="00227391">
      <w:pPr>
        <w:autoSpaceDE w:val="0"/>
        <w:autoSpaceDN w:val="0"/>
        <w:adjustRightInd w:val="0"/>
        <w:spacing w:after="0" w:line="240" w:lineRule="auto"/>
        <w:ind w:firstLine="680"/>
        <w:jc w:val="both"/>
        <w:rPr>
          <w:rFonts w:ascii="PT Astra Serif" w:hAnsi="PT Astra Serif"/>
          <w:sz w:val="29"/>
          <w:szCs w:val="29"/>
        </w:rPr>
      </w:pPr>
      <w:r w:rsidRPr="00D60FB2">
        <w:rPr>
          <w:rFonts w:ascii="PT Astra Serif" w:hAnsi="PT Astra Serif"/>
          <w:sz w:val="28"/>
          <w:szCs w:val="28"/>
        </w:rPr>
        <w:t xml:space="preserve">Страховые медицинские организации, работающие в системе обязательного медицинского страхования Ульяновской области в лице </w:t>
      </w:r>
      <w:r w:rsidRPr="00D60FB2">
        <w:rPr>
          <w:rFonts w:ascii="PT Astra Serif" w:hAnsi="PT Astra Serif" w:cs="PT Astra Serif"/>
          <w:sz w:val="28"/>
          <w:szCs w:val="28"/>
        </w:rPr>
        <w:t xml:space="preserve">директора Филиала административного структурного подразделения ООО </w:t>
      </w:r>
      <w:r w:rsidRPr="00D60FB2">
        <w:rPr>
          <w:rFonts w:ascii="PT Astra Serif" w:hAnsi="PT Astra Serif"/>
          <w:sz w:val="28"/>
          <w:szCs w:val="28"/>
        </w:rPr>
        <w:t>"</w:t>
      </w:r>
      <w:r w:rsidRPr="00D60FB2">
        <w:rPr>
          <w:rFonts w:ascii="PT Astra Serif" w:hAnsi="PT Astra Serif" w:cs="PT Astra Serif"/>
          <w:sz w:val="28"/>
          <w:szCs w:val="28"/>
        </w:rPr>
        <w:t>Капитал МС</w:t>
      </w:r>
      <w:r w:rsidRPr="00D60FB2">
        <w:rPr>
          <w:rFonts w:ascii="PT Astra Serif" w:hAnsi="PT Astra Serif"/>
          <w:sz w:val="28"/>
          <w:szCs w:val="28"/>
        </w:rPr>
        <w:t>"</w:t>
      </w:r>
      <w:r w:rsidRPr="00D60FB2">
        <w:rPr>
          <w:rFonts w:ascii="PT Astra Serif" w:hAnsi="PT Astra Serif" w:cs="PT Astra Serif"/>
          <w:sz w:val="28"/>
          <w:szCs w:val="28"/>
        </w:rPr>
        <w:t xml:space="preserve"> в Ульяновской области </w:t>
      </w:r>
      <w:r w:rsidRPr="00D60FB2">
        <w:rPr>
          <w:rFonts w:ascii="PT Astra Serif" w:hAnsi="PT Astra Serif"/>
          <w:sz w:val="28"/>
          <w:szCs w:val="28"/>
        </w:rPr>
        <w:t xml:space="preserve">Л.В. </w:t>
      </w:r>
      <w:proofErr w:type="spellStart"/>
      <w:r w:rsidRPr="00D60FB2">
        <w:rPr>
          <w:rFonts w:ascii="PT Astra Serif" w:hAnsi="PT Astra Serif"/>
          <w:sz w:val="28"/>
          <w:szCs w:val="28"/>
        </w:rPr>
        <w:t>Мухаметшиной</w:t>
      </w:r>
      <w:proofErr w:type="spellEnd"/>
      <w:r w:rsidRPr="00D60FB2">
        <w:rPr>
          <w:rFonts w:ascii="PT Astra Serif" w:hAnsi="PT Astra Serif"/>
          <w:sz w:val="28"/>
          <w:szCs w:val="28"/>
        </w:rPr>
        <w:t xml:space="preserve"> и директора Ульяновского филиала АО</w:t>
      </w:r>
      <w:r>
        <w:rPr>
          <w:rFonts w:ascii="PT Astra Serif" w:hAnsi="PT Astra Serif"/>
          <w:sz w:val="28"/>
          <w:szCs w:val="28"/>
        </w:rPr>
        <w:t xml:space="preserve"> Страховая компания "СОГАЗ-Мед"</w:t>
      </w:r>
      <w:r w:rsidRPr="00F45977">
        <w:rPr>
          <w:rFonts w:ascii="PT Astra Serif" w:hAnsi="PT Astra Serif"/>
          <w:sz w:val="28"/>
          <w:szCs w:val="28"/>
        </w:rPr>
        <w:t xml:space="preserve"> </w:t>
      </w:r>
      <w:r w:rsidRPr="00D60FB2">
        <w:rPr>
          <w:rFonts w:ascii="PT Astra Serif" w:hAnsi="PT Astra Serif"/>
          <w:sz w:val="28"/>
          <w:szCs w:val="28"/>
        </w:rPr>
        <w:t>Е.В. Бараненковой,</w:t>
      </w:r>
    </w:p>
    <w:p w:rsidR="00F27F41" w:rsidRPr="00C8170F" w:rsidRDefault="00227391" w:rsidP="00227391">
      <w:pPr>
        <w:autoSpaceDE w:val="0"/>
        <w:autoSpaceDN w:val="0"/>
        <w:adjustRightInd w:val="0"/>
        <w:spacing w:after="0" w:line="240" w:lineRule="auto"/>
        <w:ind w:firstLine="680"/>
        <w:jc w:val="both"/>
        <w:rPr>
          <w:rFonts w:ascii="PT Astra Serif" w:hAnsi="PT Astra Serif"/>
          <w:sz w:val="29"/>
          <w:szCs w:val="29"/>
        </w:rPr>
      </w:pPr>
      <w:r w:rsidRPr="00D60FB2">
        <w:rPr>
          <w:rFonts w:ascii="PT Astra Serif" w:hAnsi="PT Astra Serif"/>
          <w:sz w:val="28"/>
          <w:szCs w:val="28"/>
        </w:rPr>
        <w:t xml:space="preserve">Ассоциация содействия развитию здравоохранения "Медицинская палата Ульяновской области" в лице председателя В.Г. </w:t>
      </w:r>
      <w:proofErr w:type="spellStart"/>
      <w:r w:rsidRPr="00D60FB2">
        <w:rPr>
          <w:rFonts w:ascii="PT Astra Serif" w:hAnsi="PT Astra Serif"/>
          <w:sz w:val="28"/>
          <w:szCs w:val="28"/>
        </w:rPr>
        <w:t>Карауловой</w:t>
      </w:r>
      <w:proofErr w:type="spellEnd"/>
      <w:r w:rsidRPr="00D60FB2">
        <w:rPr>
          <w:rFonts w:ascii="PT Astra Serif" w:hAnsi="PT Astra Serif"/>
          <w:sz w:val="28"/>
          <w:szCs w:val="28"/>
        </w:rPr>
        <w:t xml:space="preserve"> и члена Ассоциации М.Е.</w:t>
      </w:r>
      <w:r>
        <w:rPr>
          <w:rFonts w:ascii="PT Astra Serif" w:hAnsi="PT Astra Serif"/>
          <w:sz w:val="28"/>
          <w:szCs w:val="28"/>
        </w:rPr>
        <w:t xml:space="preserve"> </w:t>
      </w:r>
      <w:r w:rsidRPr="00D60FB2">
        <w:rPr>
          <w:rFonts w:ascii="PT Astra Serif" w:hAnsi="PT Astra Serif"/>
          <w:sz w:val="28"/>
          <w:szCs w:val="28"/>
        </w:rPr>
        <w:t>Никонова,</w:t>
      </w:r>
    </w:p>
    <w:p w:rsidR="00292001" w:rsidRPr="00C8170F" w:rsidRDefault="00227391" w:rsidP="00227391">
      <w:pPr>
        <w:autoSpaceDE w:val="0"/>
        <w:autoSpaceDN w:val="0"/>
        <w:adjustRightInd w:val="0"/>
        <w:spacing w:after="0" w:line="240" w:lineRule="auto"/>
        <w:ind w:firstLine="680"/>
        <w:jc w:val="both"/>
        <w:rPr>
          <w:rFonts w:ascii="PT Astra Serif" w:hAnsi="PT Astra Serif"/>
          <w:sz w:val="29"/>
          <w:szCs w:val="29"/>
        </w:rPr>
      </w:pPr>
      <w:r w:rsidRPr="00D60FB2">
        <w:rPr>
          <w:rFonts w:ascii="PT Astra Serif" w:hAnsi="PT Astra Serif"/>
          <w:sz w:val="28"/>
          <w:szCs w:val="28"/>
        </w:rPr>
        <w:t xml:space="preserve">Ульяновская областная организация Профессионального союза работников здравоохранения РФ в лице председателя А.В. Бакшутова и </w:t>
      </w:r>
      <w:r w:rsidRPr="00D60FB2">
        <w:rPr>
          <w:rFonts w:ascii="PT Astra Serif" w:hAnsi="PT Astra Serif" w:cs="Times New Roman"/>
          <w:color w:val="0D0D0D"/>
          <w:sz w:val="28"/>
          <w:szCs w:val="28"/>
        </w:rPr>
        <w:t>заведующего отделом по социальной защите – правовой инспектор Центрального комитета Профессионального союза работников здравоохранения РФ по Ульяновской области О.Ю. Ледяевой,</w:t>
      </w:r>
    </w:p>
    <w:p w:rsidR="00865BF5" w:rsidRPr="00C8170F" w:rsidRDefault="00C8170F" w:rsidP="00227391">
      <w:pPr>
        <w:autoSpaceDE w:val="0"/>
        <w:autoSpaceDN w:val="0"/>
        <w:adjustRightInd w:val="0"/>
        <w:spacing w:after="0" w:line="240" w:lineRule="auto"/>
        <w:ind w:firstLine="680"/>
        <w:jc w:val="both"/>
        <w:rPr>
          <w:rFonts w:ascii="PT Astra Serif" w:hAnsi="PT Astra Serif"/>
          <w:sz w:val="29"/>
          <w:szCs w:val="29"/>
        </w:rPr>
      </w:pPr>
      <w:r w:rsidRPr="00C8170F">
        <w:rPr>
          <w:rFonts w:ascii="PT Astra Serif" w:hAnsi="PT Astra Serif"/>
          <w:sz w:val="28"/>
          <w:szCs w:val="28"/>
        </w:rPr>
        <w:t>Медицинские организации, в лице главного врача ГУЗ «Кузоватовская районная больница» Н.Н. Бобровой и главного врача ГУЗ «Ульяновская районная больница» М.Р. Сафетова,</w:t>
      </w:r>
    </w:p>
    <w:p w:rsidR="00755F7C" w:rsidRPr="00117BED" w:rsidRDefault="00865BF5" w:rsidP="00227391">
      <w:pPr>
        <w:autoSpaceDE w:val="0"/>
        <w:autoSpaceDN w:val="0"/>
        <w:adjustRightInd w:val="0"/>
        <w:spacing w:after="0" w:line="240" w:lineRule="auto"/>
        <w:ind w:firstLine="680"/>
        <w:jc w:val="both"/>
        <w:rPr>
          <w:rFonts w:ascii="PT Astra Serif" w:hAnsi="PT Astra Serif"/>
          <w:sz w:val="29"/>
          <w:szCs w:val="29"/>
        </w:rPr>
      </w:pPr>
      <w:r w:rsidRPr="00C8170F">
        <w:rPr>
          <w:rFonts w:ascii="PT Astra Serif" w:hAnsi="PT Astra Serif"/>
          <w:sz w:val="29"/>
          <w:szCs w:val="29"/>
        </w:rPr>
        <w:t xml:space="preserve">на основании протокола заседания Комиссии по разработке территориальной программы обязательного медицинского страхования в Ульяновской области от </w:t>
      </w:r>
      <w:r w:rsidR="009D5975" w:rsidRPr="00C8170F">
        <w:rPr>
          <w:rFonts w:ascii="PT Astra Serif" w:hAnsi="PT Astra Serif"/>
          <w:color w:val="000000" w:themeColor="text1"/>
          <w:sz w:val="29"/>
          <w:szCs w:val="29"/>
        </w:rPr>
        <w:t>2</w:t>
      </w:r>
      <w:r w:rsidR="009411DB">
        <w:rPr>
          <w:rFonts w:ascii="PT Astra Serif" w:hAnsi="PT Astra Serif"/>
          <w:color w:val="000000" w:themeColor="text1"/>
          <w:sz w:val="29"/>
          <w:szCs w:val="29"/>
        </w:rPr>
        <w:t>4</w:t>
      </w:r>
      <w:r w:rsidR="0054436D" w:rsidRPr="00C8170F">
        <w:rPr>
          <w:rFonts w:ascii="PT Astra Serif" w:hAnsi="PT Astra Serif"/>
          <w:color w:val="000000" w:themeColor="text1"/>
          <w:sz w:val="29"/>
          <w:szCs w:val="29"/>
        </w:rPr>
        <w:t>.</w:t>
      </w:r>
      <w:r w:rsidR="006F2DD1" w:rsidRPr="00C8170F">
        <w:rPr>
          <w:rFonts w:ascii="PT Astra Serif" w:hAnsi="PT Astra Serif"/>
          <w:color w:val="000000" w:themeColor="text1"/>
          <w:sz w:val="29"/>
          <w:szCs w:val="29"/>
        </w:rPr>
        <w:t>0</w:t>
      </w:r>
      <w:r w:rsidR="009411DB">
        <w:rPr>
          <w:rFonts w:ascii="PT Astra Serif" w:hAnsi="PT Astra Serif"/>
          <w:color w:val="000000" w:themeColor="text1"/>
          <w:sz w:val="29"/>
          <w:szCs w:val="29"/>
        </w:rPr>
        <w:t>3</w:t>
      </w:r>
      <w:r w:rsidRPr="00C8170F">
        <w:rPr>
          <w:rFonts w:ascii="PT Astra Serif" w:hAnsi="PT Astra Serif"/>
          <w:color w:val="000000" w:themeColor="text1"/>
          <w:sz w:val="29"/>
          <w:szCs w:val="29"/>
        </w:rPr>
        <w:t>.202</w:t>
      </w:r>
      <w:r w:rsidR="009411DB">
        <w:rPr>
          <w:rFonts w:ascii="PT Astra Serif" w:hAnsi="PT Astra Serif"/>
          <w:color w:val="000000" w:themeColor="text1"/>
          <w:sz w:val="29"/>
          <w:szCs w:val="29"/>
        </w:rPr>
        <w:t>6</w:t>
      </w:r>
      <w:r w:rsidRPr="00C8170F">
        <w:rPr>
          <w:rFonts w:ascii="PT Astra Serif" w:hAnsi="PT Astra Serif"/>
          <w:b/>
          <w:color w:val="000000" w:themeColor="text1"/>
          <w:sz w:val="29"/>
          <w:szCs w:val="29"/>
        </w:rPr>
        <w:t xml:space="preserve"> </w:t>
      </w:r>
      <w:r w:rsidRPr="0073023F">
        <w:rPr>
          <w:rFonts w:ascii="PT Astra Serif" w:hAnsi="PT Astra Serif"/>
          <w:color w:val="000000" w:themeColor="text1"/>
          <w:sz w:val="29"/>
          <w:szCs w:val="29"/>
        </w:rPr>
        <w:t>№ 1</w:t>
      </w:r>
      <w:r w:rsidR="009411DB" w:rsidRPr="0073023F">
        <w:rPr>
          <w:rFonts w:ascii="PT Astra Serif" w:hAnsi="PT Astra Serif"/>
          <w:color w:val="000000" w:themeColor="text1"/>
          <w:sz w:val="29"/>
          <w:szCs w:val="29"/>
        </w:rPr>
        <w:t>83</w:t>
      </w:r>
      <w:r w:rsidRPr="0073023F">
        <w:rPr>
          <w:rFonts w:ascii="PT Astra Serif" w:hAnsi="PT Astra Serif"/>
          <w:color w:val="000000" w:themeColor="text1"/>
          <w:sz w:val="29"/>
          <w:szCs w:val="29"/>
        </w:rPr>
        <w:t xml:space="preserve"> </w:t>
      </w:r>
      <w:r w:rsidRPr="0073023F">
        <w:rPr>
          <w:rFonts w:ascii="PT Astra Serif" w:hAnsi="PT Astra Serif"/>
          <w:sz w:val="29"/>
          <w:szCs w:val="29"/>
        </w:rPr>
        <w:t>заключили</w:t>
      </w:r>
      <w:r w:rsidRPr="00C8170F">
        <w:rPr>
          <w:rFonts w:ascii="PT Astra Serif" w:hAnsi="PT Astra Serif"/>
          <w:sz w:val="29"/>
          <w:szCs w:val="29"/>
        </w:rPr>
        <w:t xml:space="preserve"> настоящее дополнительное соглашение к Тарифному соглашению в системе обязательного медицинского</w:t>
      </w:r>
      <w:r w:rsidRPr="00117BED">
        <w:rPr>
          <w:rFonts w:ascii="PT Astra Serif" w:hAnsi="PT Astra Serif"/>
          <w:sz w:val="29"/>
          <w:szCs w:val="29"/>
        </w:rPr>
        <w:t xml:space="preserve"> страхования Ульяновской области на 202</w:t>
      </w:r>
      <w:r w:rsidR="00227391">
        <w:rPr>
          <w:rFonts w:ascii="PT Astra Serif" w:hAnsi="PT Astra Serif"/>
          <w:sz w:val="29"/>
          <w:szCs w:val="29"/>
        </w:rPr>
        <w:t>6</w:t>
      </w:r>
      <w:r w:rsidRPr="00117BED">
        <w:rPr>
          <w:rFonts w:ascii="PT Astra Serif" w:hAnsi="PT Astra Serif"/>
          <w:sz w:val="29"/>
          <w:szCs w:val="29"/>
        </w:rPr>
        <w:t xml:space="preserve"> год (далее по тексту – Тарифное соглашение) о нижеследующем:</w:t>
      </w:r>
    </w:p>
    <w:p w:rsidR="005E30FD" w:rsidRDefault="00D24F3B" w:rsidP="00227391">
      <w:pPr>
        <w:pStyle w:val="ConsPlusNormal"/>
        <w:ind w:left="567"/>
        <w:jc w:val="both"/>
        <w:rPr>
          <w:rFonts w:ascii="PT Astra Serif" w:eastAsiaTheme="minorHAnsi" w:hAnsi="PT Astra Serif" w:cstheme="minorBidi"/>
          <w:sz w:val="29"/>
          <w:szCs w:val="29"/>
          <w:lang w:eastAsia="en-US"/>
        </w:rPr>
      </w:pPr>
      <w:r w:rsidRPr="00227391">
        <w:rPr>
          <w:rFonts w:ascii="PT Astra Serif" w:eastAsiaTheme="minorHAnsi" w:hAnsi="PT Astra Serif" w:cstheme="minorBidi"/>
          <w:sz w:val="29"/>
          <w:szCs w:val="29"/>
          <w:lang w:eastAsia="en-US"/>
        </w:rPr>
        <w:t>1.</w:t>
      </w:r>
      <w:r w:rsidR="00865BF5" w:rsidRPr="00227391">
        <w:rPr>
          <w:rFonts w:ascii="PT Astra Serif" w:eastAsiaTheme="minorHAnsi" w:hAnsi="PT Astra Serif" w:cstheme="minorBidi"/>
          <w:sz w:val="29"/>
          <w:szCs w:val="29"/>
          <w:lang w:eastAsia="en-US"/>
        </w:rPr>
        <w:t>Внести в Тарифное соглашение следующие изменения:</w:t>
      </w:r>
    </w:p>
    <w:p w:rsidR="00AD1A32" w:rsidRPr="00227391" w:rsidRDefault="00AD1A32" w:rsidP="00227391">
      <w:pPr>
        <w:pStyle w:val="ConsPlusNormal"/>
        <w:ind w:left="567"/>
        <w:jc w:val="both"/>
        <w:rPr>
          <w:rFonts w:ascii="PT Astra Serif" w:eastAsiaTheme="minorHAnsi" w:hAnsi="PT Astra Serif" w:cstheme="minorBidi"/>
          <w:sz w:val="29"/>
          <w:szCs w:val="29"/>
          <w:lang w:eastAsia="en-US"/>
        </w:rPr>
      </w:pPr>
    </w:p>
    <w:p w:rsidR="00A660ED" w:rsidRPr="00227391" w:rsidRDefault="004A78F3" w:rsidP="00227391">
      <w:pPr>
        <w:autoSpaceDE w:val="0"/>
        <w:autoSpaceDN w:val="0"/>
        <w:adjustRightInd w:val="0"/>
        <w:spacing w:after="0" w:line="240" w:lineRule="auto"/>
        <w:ind w:firstLine="567"/>
        <w:jc w:val="both"/>
        <w:rPr>
          <w:rFonts w:ascii="PT Astra Serif" w:hAnsi="PT Astra Serif"/>
          <w:sz w:val="29"/>
          <w:szCs w:val="29"/>
        </w:rPr>
      </w:pPr>
      <w:r w:rsidRPr="00117BED">
        <w:rPr>
          <w:rFonts w:ascii="PT Astra Serif" w:hAnsi="PT Astra Serif"/>
          <w:sz w:val="29"/>
          <w:szCs w:val="29"/>
        </w:rPr>
        <w:t>1.1.</w:t>
      </w:r>
      <w:r w:rsidRPr="00227391">
        <w:rPr>
          <w:rFonts w:ascii="PT Astra Serif" w:hAnsi="PT Astra Serif"/>
          <w:sz w:val="29"/>
          <w:szCs w:val="29"/>
        </w:rPr>
        <w:t xml:space="preserve"> </w:t>
      </w:r>
      <w:r w:rsidR="00A660ED" w:rsidRPr="00227391">
        <w:rPr>
          <w:rFonts w:ascii="PT Astra Serif" w:hAnsi="PT Astra Serif"/>
          <w:sz w:val="29"/>
          <w:szCs w:val="29"/>
        </w:rPr>
        <w:t>Пункт 2.1.</w:t>
      </w:r>
      <w:r w:rsidR="00B95C30">
        <w:rPr>
          <w:rFonts w:ascii="PT Astra Serif" w:hAnsi="PT Astra Serif"/>
          <w:sz w:val="29"/>
          <w:szCs w:val="29"/>
        </w:rPr>
        <w:t>1</w:t>
      </w:r>
      <w:r w:rsidR="00A660ED" w:rsidRPr="00227391">
        <w:rPr>
          <w:rFonts w:ascii="PT Astra Serif" w:hAnsi="PT Astra Serif"/>
          <w:sz w:val="29"/>
          <w:szCs w:val="29"/>
        </w:rPr>
        <w:t>.</w:t>
      </w:r>
      <w:r w:rsidR="00B95C30">
        <w:rPr>
          <w:rFonts w:ascii="PT Astra Serif" w:hAnsi="PT Astra Serif"/>
          <w:sz w:val="29"/>
          <w:szCs w:val="29"/>
        </w:rPr>
        <w:t>3.</w:t>
      </w:r>
      <w:r w:rsidR="00A660ED" w:rsidRPr="00227391">
        <w:rPr>
          <w:rFonts w:ascii="PT Astra Serif" w:hAnsi="PT Astra Serif"/>
          <w:sz w:val="29"/>
          <w:szCs w:val="29"/>
        </w:rPr>
        <w:t xml:space="preserve"> изложить в новой редакции:</w:t>
      </w:r>
    </w:p>
    <w:p w:rsidR="00B95C30" w:rsidRPr="009E3A50" w:rsidRDefault="00A660ED" w:rsidP="00B95C30">
      <w:pPr>
        <w:pStyle w:val="ConsPlusNormal"/>
        <w:ind w:firstLine="539"/>
        <w:jc w:val="both"/>
        <w:rPr>
          <w:rFonts w:ascii="PT Astra Serif" w:hAnsi="PT Astra Serif"/>
          <w:sz w:val="28"/>
          <w:szCs w:val="28"/>
        </w:rPr>
      </w:pPr>
      <w:r w:rsidRPr="00DF0C2D">
        <w:rPr>
          <w:rFonts w:ascii="PT Astra Serif" w:hAnsi="PT Astra Serif" w:cs="PT Astra Serif"/>
          <w:bCs/>
          <w:sz w:val="28"/>
          <w:szCs w:val="28"/>
        </w:rPr>
        <w:t>«</w:t>
      </w:r>
      <w:r w:rsidRPr="0047219D">
        <w:rPr>
          <w:rFonts w:ascii="PT Astra Serif" w:hAnsi="PT Astra Serif"/>
          <w:sz w:val="28"/>
          <w:szCs w:val="28"/>
        </w:rPr>
        <w:t>2.1.</w:t>
      </w:r>
      <w:r w:rsidR="00B95C30">
        <w:rPr>
          <w:rFonts w:ascii="PT Astra Serif" w:hAnsi="PT Astra Serif"/>
          <w:sz w:val="28"/>
          <w:szCs w:val="28"/>
        </w:rPr>
        <w:t>1</w:t>
      </w:r>
      <w:r w:rsidRPr="0047219D">
        <w:rPr>
          <w:rFonts w:ascii="PT Astra Serif" w:hAnsi="PT Astra Serif"/>
          <w:sz w:val="28"/>
          <w:szCs w:val="28"/>
        </w:rPr>
        <w:t>.</w:t>
      </w:r>
      <w:r w:rsidR="00B95C30">
        <w:rPr>
          <w:rFonts w:ascii="PT Astra Serif" w:hAnsi="PT Astra Serif"/>
          <w:sz w:val="28"/>
          <w:szCs w:val="28"/>
        </w:rPr>
        <w:t>3</w:t>
      </w:r>
      <w:r w:rsidR="00B95C30" w:rsidRPr="00B95C30">
        <w:rPr>
          <w:rFonts w:ascii="PT Astra Serif" w:hAnsi="PT Astra Serif"/>
          <w:sz w:val="28"/>
          <w:szCs w:val="28"/>
        </w:rPr>
        <w:t xml:space="preserve"> </w:t>
      </w:r>
      <w:r w:rsidR="00B95C30" w:rsidRPr="009E3A50">
        <w:rPr>
          <w:rFonts w:ascii="PT Astra Serif" w:hAnsi="PT Astra Serif"/>
          <w:sz w:val="28"/>
          <w:szCs w:val="28"/>
        </w:rPr>
        <w:t>Перечень видов медицинской помощи, финансовое обеспечение которых осуществляется вне подушевого норматива финансирования:</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финансовое обеспечение фельдшерских здравпунктов, фельдшерско-акушерских пунктов;</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xml:space="preserve">-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Pr="009E3A50">
        <w:rPr>
          <w:rFonts w:ascii="PT Astra Serif" w:hAnsi="PT Astra Serif"/>
          <w:sz w:val="28"/>
          <w:szCs w:val="28"/>
        </w:rPr>
        <w:lastRenderedPageBreak/>
        <w:t xml:space="preserve">диагностических исследований, молекулярно-генетических исследований и патологоанатомических исследований </w:t>
      </w:r>
      <w:proofErr w:type="spellStart"/>
      <w:r w:rsidRPr="009E3A50">
        <w:rPr>
          <w:rFonts w:ascii="PT Astra Serif" w:hAnsi="PT Astra Serif"/>
          <w:sz w:val="28"/>
          <w:szCs w:val="28"/>
        </w:rPr>
        <w:t>биопсийного</w:t>
      </w:r>
      <w:proofErr w:type="spellEnd"/>
      <w:r w:rsidRPr="009E3A50">
        <w:rPr>
          <w:rFonts w:ascii="PT Astra Serif" w:hAnsi="PT Astra Serif"/>
          <w:sz w:val="28"/>
          <w:szCs w:val="28"/>
        </w:rPr>
        <w:t xml:space="preserve"> (операционного) материала, ПЭТ/КТ и ОФЭКТ/ОФЭКТ-КТ, </w:t>
      </w:r>
      <w:proofErr w:type="spellStart"/>
      <w:r w:rsidRPr="009E3A50">
        <w:rPr>
          <w:rFonts w:ascii="PT Astra Serif" w:hAnsi="PT Astra Serif"/>
          <w:sz w:val="28"/>
          <w:szCs w:val="28"/>
        </w:rPr>
        <w:t>неинвазивное</w:t>
      </w:r>
      <w:proofErr w:type="spellEnd"/>
      <w:r w:rsidRPr="009E3A50">
        <w:rPr>
          <w:rFonts w:ascii="PT Astra Serif" w:hAnsi="PT Astra Serif"/>
          <w:sz w:val="28"/>
          <w:szCs w:val="28"/>
        </w:rPr>
        <w:t xml:space="preserve"> </w:t>
      </w:r>
      <w:proofErr w:type="spellStart"/>
      <w:r w:rsidRPr="009E3A50">
        <w:rPr>
          <w:rFonts w:ascii="PT Astra Serif" w:hAnsi="PT Astra Serif"/>
          <w:sz w:val="28"/>
          <w:szCs w:val="28"/>
        </w:rPr>
        <w:t>пренатальное</w:t>
      </w:r>
      <w:proofErr w:type="spellEnd"/>
      <w:r w:rsidRPr="009E3A50">
        <w:rPr>
          <w:rFonts w:ascii="PT Astra Serif" w:hAnsi="PT Astra Serif"/>
          <w:sz w:val="28"/>
          <w:szCs w:val="28"/>
        </w:rPr>
        <w:t xml:space="preserve"> тестирование (определение внеклеточной ДНК плода по крови матери), определение РНК-вируса гепатита C (</w:t>
      </w:r>
      <w:proofErr w:type="spellStart"/>
      <w:r w:rsidRPr="009E3A50">
        <w:rPr>
          <w:rFonts w:ascii="PT Astra Serif" w:hAnsi="PT Astra Serif"/>
          <w:sz w:val="28"/>
          <w:szCs w:val="28"/>
        </w:rPr>
        <w:t>Hepatitis</w:t>
      </w:r>
      <w:proofErr w:type="spellEnd"/>
      <w:r w:rsidRPr="009E3A50">
        <w:rPr>
          <w:rFonts w:ascii="PT Astra Serif" w:hAnsi="PT Astra Serif"/>
          <w:sz w:val="28"/>
          <w:szCs w:val="28"/>
        </w:rPr>
        <w:t xml:space="preserve"> C </w:t>
      </w:r>
      <w:proofErr w:type="spellStart"/>
      <w:r w:rsidRPr="009E3A50">
        <w:rPr>
          <w:rFonts w:ascii="PT Astra Serif" w:hAnsi="PT Astra Serif"/>
          <w:sz w:val="28"/>
          <w:szCs w:val="28"/>
        </w:rPr>
        <w:t>virus</w:t>
      </w:r>
      <w:proofErr w:type="spellEnd"/>
      <w:r w:rsidRPr="009E3A50">
        <w:rPr>
          <w:rFonts w:ascii="PT Astra Serif" w:hAnsi="PT Astra Serif"/>
          <w:sz w:val="28"/>
          <w:szCs w:val="28"/>
        </w:rPr>
        <w:t>) в крови методом полимеразной цепной реакции и лабораторная диагностика для пациентов с хроническим вирусным гепатитом C (оценка стадии фиброза, определение генотипа вируса гепатита C);</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при проведении процедур диализа;</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в неотложной форме;</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по профилю "стоматология";</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в "Центрах здоровья"</w:t>
      </w:r>
      <w:r>
        <w:rPr>
          <w:rFonts w:ascii="PT Astra Serif" w:hAnsi="PT Astra Serif"/>
          <w:sz w:val="28"/>
          <w:szCs w:val="28"/>
        </w:rPr>
        <w:t xml:space="preserve"> </w:t>
      </w:r>
      <w:r w:rsidRPr="00CE33FE">
        <w:rPr>
          <w:rFonts w:ascii="PT Astra Serif" w:hAnsi="PT Astra Serif"/>
          <w:sz w:val="28"/>
          <w:szCs w:val="28"/>
        </w:rPr>
        <w:t>(центров медицины здорового долголетия)</w:t>
      </w:r>
      <w:r w:rsidRPr="009E3A50">
        <w:rPr>
          <w:rFonts w:ascii="PT Astra Serif" w:hAnsi="PT Astra Serif"/>
          <w:sz w:val="28"/>
          <w:szCs w:val="28"/>
        </w:rPr>
        <w:t>;</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xml:space="preserve">- медицинская помощь, оказываемая по профилю "травматология" в </w:t>
      </w:r>
      <w:proofErr w:type="spellStart"/>
      <w:r w:rsidRPr="009E3A50">
        <w:rPr>
          <w:rFonts w:ascii="PT Astra Serif" w:hAnsi="PT Astra Serif"/>
          <w:sz w:val="28"/>
          <w:szCs w:val="28"/>
        </w:rPr>
        <w:t>травмпунктах</w:t>
      </w:r>
      <w:proofErr w:type="spellEnd"/>
      <w:r w:rsidRPr="009E3A50">
        <w:rPr>
          <w:rFonts w:ascii="PT Astra Serif" w:hAnsi="PT Astra Serif"/>
          <w:sz w:val="28"/>
          <w:szCs w:val="28"/>
        </w:rPr>
        <w:t>;</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в части ведения школ, для больных с хроническими неинфекционными заболеваниями, школ для беременных и по вопросам грудного вскармливания, в том числе сахарного диабета;</w:t>
      </w:r>
    </w:p>
    <w:p w:rsidR="00B95C30" w:rsidRPr="00ED4F1C" w:rsidRDefault="00B95C30" w:rsidP="00B95C30">
      <w:pPr>
        <w:pStyle w:val="ConsPlusNormal"/>
        <w:ind w:firstLine="539"/>
        <w:jc w:val="both"/>
        <w:rPr>
          <w:rFonts w:ascii="PT Astra Serif" w:hAnsi="PT Astra Serif"/>
          <w:sz w:val="28"/>
          <w:szCs w:val="28"/>
        </w:rPr>
      </w:pPr>
      <w:r w:rsidRPr="00ED4F1C">
        <w:rPr>
          <w:rFonts w:ascii="PT Astra Serif" w:hAnsi="PT Astra Serif"/>
          <w:sz w:val="28"/>
          <w:szCs w:val="28"/>
        </w:rPr>
        <w:t>- медицинская помощь по профилю "медицинская реабилитация</w:t>
      </w:r>
      <w:r w:rsidR="00A40E50" w:rsidRPr="00ED4F1C">
        <w:rPr>
          <w:rFonts w:ascii="PT Astra Serif" w:hAnsi="PT Astra Serif"/>
          <w:sz w:val="28"/>
          <w:szCs w:val="28"/>
        </w:rPr>
        <w:t>"</w:t>
      </w:r>
      <w:r w:rsidRPr="00ED4F1C">
        <w:rPr>
          <w:rFonts w:ascii="PT Astra Serif" w:hAnsi="PT Astra Serif"/>
          <w:sz w:val="28"/>
          <w:szCs w:val="28"/>
        </w:rPr>
        <w:t>;</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диспансерное наблюдение отдельных категорий лиц от 18 лет и старше, детей, проживающих в организациях социального обслуживания (детских домах-интернатах), предоставляющих социальные услуги в стационарной форме, обучающихся в образовательных организациях лиц старше 18 лет, работающих граждан, в том числе центрами здоровья;</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дистанционное наблюдение за состоянием здоровья пациентов, в том числе пациентов с сахарным диабетом и пациентов с артериальной гипертензией;</w:t>
      </w:r>
    </w:p>
    <w:p w:rsidR="00B95C3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при посещении с профилактическими целями центров здоровья, включая диспансерное наблюдение;</w:t>
      </w:r>
    </w:p>
    <w:p w:rsidR="00535FC5" w:rsidRPr="009E3A50" w:rsidRDefault="00535FC5" w:rsidP="00B95C30">
      <w:pPr>
        <w:pStyle w:val="ConsPlusNormal"/>
        <w:ind w:firstLine="539"/>
        <w:jc w:val="both"/>
        <w:rPr>
          <w:rFonts w:ascii="PT Astra Serif" w:hAnsi="PT Astra Serif"/>
          <w:sz w:val="28"/>
          <w:szCs w:val="28"/>
        </w:rPr>
      </w:pPr>
      <w:r w:rsidRPr="00535FC5">
        <w:t xml:space="preserve">- </w:t>
      </w:r>
      <w:r w:rsidRPr="00535FC5">
        <w:rPr>
          <w:rFonts w:ascii="PT Astra Serif" w:hAnsi="PT Astra Serif" w:cs="PT Astra Serif"/>
          <w:sz w:val="28"/>
          <w:szCs w:val="28"/>
        </w:rPr>
        <w:t>профилактические медицинские осмотры, в том числе в рамках диспансеризации;</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диспансеризация взрослого населения (I и II этапы), в том числе углубленная (I и II этапы), диспансеризация для оценки репродуктивного здоровья женщин и мужчин (I и II этапы), диспансеризация детей-сирот и детей, находящихся в трудной жизненной ситуации, а также детей, оставшихся без попечения родителей, в том числе усыновленных (удочеренных), принятых под опеку (попечительство), в приемную или патронатную семью (I и II этапы);</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для которой установлен способ оплаты - за медицинскую услугу;</w:t>
      </w:r>
    </w:p>
    <w:p w:rsidR="00B95C30" w:rsidRPr="009E3A50" w:rsidRDefault="00B95C30" w:rsidP="00B95C30">
      <w:pPr>
        <w:pStyle w:val="ConsPlusNormal"/>
        <w:ind w:firstLine="539"/>
        <w:jc w:val="both"/>
        <w:rPr>
          <w:rFonts w:ascii="PT Astra Serif" w:hAnsi="PT Astra Serif"/>
          <w:sz w:val="28"/>
          <w:szCs w:val="28"/>
        </w:rPr>
      </w:pPr>
      <w:r w:rsidRPr="009E3A50">
        <w:rPr>
          <w:rFonts w:ascii="PT Astra Serif" w:hAnsi="PT Astra Serif"/>
          <w:sz w:val="28"/>
          <w:szCs w:val="28"/>
        </w:rPr>
        <w:t>- консультации с применением телемедицинских технологий при дистанционном взаимодействии медицинских работников между собой;</w:t>
      </w:r>
    </w:p>
    <w:p w:rsidR="00CC428A" w:rsidRDefault="00535FC5" w:rsidP="00B95C30">
      <w:pPr>
        <w:pStyle w:val="ConsPlusNormal"/>
        <w:ind w:firstLine="539"/>
        <w:jc w:val="both"/>
        <w:rPr>
          <w:rFonts w:ascii="PT Astra Serif" w:hAnsi="PT Astra Serif"/>
          <w:sz w:val="28"/>
          <w:szCs w:val="28"/>
        </w:rPr>
      </w:pPr>
      <w:r w:rsidRPr="00535FC5">
        <w:rPr>
          <w:rFonts w:ascii="PT Astra Serif" w:hAnsi="PT Astra Serif"/>
          <w:sz w:val="28"/>
        </w:rPr>
        <w:t>- телемедицинские консультации маломобильных граждан, имеющих физические ограничения, а также жителей отдаленных и малонаселенных районов, проведенных медицинскими организациями, не имеющими прикрепленного населения.</w:t>
      </w:r>
      <w:r w:rsidR="00B95C30" w:rsidRPr="00535FC5">
        <w:rPr>
          <w:rFonts w:ascii="PT Astra Serif" w:hAnsi="PT Astra Serif"/>
          <w:sz w:val="28"/>
          <w:szCs w:val="28"/>
        </w:rPr>
        <w:t>».</w:t>
      </w:r>
    </w:p>
    <w:p w:rsidR="00AD1A32" w:rsidRDefault="00AD1A32" w:rsidP="00B95C30">
      <w:pPr>
        <w:pStyle w:val="ConsPlusNormal"/>
        <w:ind w:firstLine="539"/>
        <w:jc w:val="both"/>
        <w:rPr>
          <w:rFonts w:ascii="PT Astra Serif" w:hAnsi="PT Astra Serif"/>
          <w:sz w:val="28"/>
          <w:szCs w:val="28"/>
        </w:rPr>
      </w:pPr>
    </w:p>
    <w:p w:rsidR="00B2236E" w:rsidRDefault="00535FC5" w:rsidP="00B95C30">
      <w:pPr>
        <w:pStyle w:val="ConsPlusNormal"/>
        <w:ind w:firstLine="539"/>
        <w:jc w:val="both"/>
        <w:rPr>
          <w:rFonts w:ascii="PT Astra Serif" w:hAnsi="PT Astra Serif"/>
          <w:sz w:val="28"/>
          <w:szCs w:val="28"/>
        </w:rPr>
      </w:pPr>
      <w:r>
        <w:rPr>
          <w:rFonts w:ascii="PT Astra Serif" w:hAnsi="PT Astra Serif"/>
          <w:sz w:val="28"/>
          <w:szCs w:val="28"/>
        </w:rPr>
        <w:t xml:space="preserve">1.2. </w:t>
      </w:r>
      <w:r w:rsidR="00B2236E">
        <w:rPr>
          <w:rFonts w:ascii="PT Astra Serif" w:hAnsi="PT Astra Serif"/>
          <w:sz w:val="28"/>
          <w:szCs w:val="28"/>
        </w:rPr>
        <w:t>Абзац второй пункта 2.1.14. изложить в новой редакции:</w:t>
      </w:r>
    </w:p>
    <w:p w:rsidR="00B2236E" w:rsidRDefault="00B2236E" w:rsidP="00B95C30">
      <w:pPr>
        <w:pStyle w:val="ConsPlusNormal"/>
        <w:ind w:firstLine="539"/>
        <w:jc w:val="both"/>
        <w:rPr>
          <w:rFonts w:ascii="PT Astra Serif" w:hAnsi="PT Astra Serif" w:cs="Times New Roman"/>
          <w:color w:val="000000"/>
          <w:sz w:val="28"/>
          <w:szCs w:val="28"/>
          <w:lang w:bidi="ru-RU"/>
        </w:rPr>
      </w:pPr>
      <w:r>
        <w:rPr>
          <w:rFonts w:ascii="PT Astra Serif" w:hAnsi="PT Astra Serif" w:cs="Times New Roman"/>
          <w:color w:val="000000"/>
          <w:sz w:val="28"/>
          <w:szCs w:val="28"/>
          <w:lang w:bidi="ru-RU"/>
        </w:rPr>
        <w:t>«</w:t>
      </w:r>
      <w:r w:rsidRPr="00161752">
        <w:rPr>
          <w:rFonts w:ascii="PT Astra Serif" w:hAnsi="PT Astra Serif" w:cs="Times New Roman"/>
          <w:color w:val="000000"/>
          <w:sz w:val="28"/>
          <w:szCs w:val="28"/>
          <w:lang w:bidi="ru-RU"/>
        </w:rPr>
        <w:t>Консультации с применением телемедицинских технологий</w:t>
      </w:r>
      <w:r>
        <w:rPr>
          <w:rFonts w:ascii="PT Astra Serif" w:hAnsi="PT Astra Serif" w:cs="Times New Roman"/>
          <w:color w:val="000000"/>
          <w:sz w:val="28"/>
          <w:szCs w:val="28"/>
          <w:lang w:bidi="ru-RU"/>
        </w:rPr>
        <w:t xml:space="preserve"> </w:t>
      </w:r>
      <w:r w:rsidRPr="00161752">
        <w:rPr>
          <w:rFonts w:ascii="PT Astra Serif" w:hAnsi="PT Astra Serif" w:cs="Times New Roman"/>
          <w:color w:val="000000"/>
          <w:sz w:val="28"/>
          <w:szCs w:val="28"/>
          <w:lang w:bidi="ru-RU"/>
        </w:rPr>
        <w:t>подлежат</w:t>
      </w:r>
      <w:r>
        <w:rPr>
          <w:rFonts w:ascii="PT Astra Serif" w:hAnsi="PT Astra Serif" w:cs="Times New Roman"/>
          <w:color w:val="000000"/>
          <w:sz w:val="28"/>
          <w:szCs w:val="28"/>
          <w:lang w:bidi="ru-RU"/>
        </w:rPr>
        <w:t xml:space="preserve"> </w:t>
      </w:r>
      <w:r w:rsidRPr="00161752">
        <w:rPr>
          <w:rFonts w:ascii="PT Astra Serif" w:hAnsi="PT Astra Serif" w:cs="Times New Roman"/>
          <w:color w:val="000000"/>
          <w:sz w:val="28"/>
          <w:szCs w:val="28"/>
          <w:lang w:bidi="ru-RU"/>
        </w:rPr>
        <w:t xml:space="preserve">оплате </w:t>
      </w:r>
      <w:r>
        <w:rPr>
          <w:rFonts w:ascii="PT Astra Serif" w:hAnsi="PT Astra Serif" w:cs="Times New Roman"/>
          <w:color w:val="000000"/>
          <w:sz w:val="28"/>
          <w:szCs w:val="28"/>
          <w:lang w:bidi="ru-RU"/>
        </w:rPr>
        <w:t xml:space="preserve">(Приложение № 31) </w:t>
      </w:r>
      <w:r w:rsidRPr="00161752">
        <w:rPr>
          <w:rFonts w:ascii="PT Astra Serif" w:hAnsi="PT Astra Serif" w:cs="Times New Roman"/>
          <w:color w:val="000000"/>
          <w:sz w:val="28"/>
          <w:szCs w:val="28"/>
          <w:lang w:bidi="ru-RU"/>
        </w:rPr>
        <w:t>в случае их проведения в соответствии с Приказом № 193н.</w:t>
      </w:r>
      <w:r>
        <w:rPr>
          <w:rFonts w:ascii="PT Astra Serif" w:hAnsi="PT Astra Serif" w:cs="Times New Roman"/>
          <w:color w:val="000000"/>
          <w:sz w:val="28"/>
          <w:szCs w:val="28"/>
          <w:lang w:bidi="ru-RU"/>
        </w:rPr>
        <w:t>».</w:t>
      </w:r>
    </w:p>
    <w:p w:rsidR="00B2236E" w:rsidRDefault="00B2236E" w:rsidP="00B95C30">
      <w:pPr>
        <w:pStyle w:val="ConsPlusNormal"/>
        <w:ind w:firstLine="539"/>
        <w:jc w:val="both"/>
        <w:rPr>
          <w:rFonts w:ascii="PT Astra Serif" w:hAnsi="PT Astra Serif"/>
          <w:sz w:val="28"/>
          <w:szCs w:val="28"/>
        </w:rPr>
      </w:pPr>
    </w:p>
    <w:p w:rsidR="00535FC5" w:rsidRDefault="00B2236E" w:rsidP="00B95C30">
      <w:pPr>
        <w:pStyle w:val="ConsPlusNormal"/>
        <w:ind w:firstLine="539"/>
        <w:jc w:val="both"/>
        <w:rPr>
          <w:rFonts w:ascii="PT Astra Serif" w:hAnsi="PT Astra Serif"/>
          <w:sz w:val="28"/>
          <w:szCs w:val="28"/>
        </w:rPr>
      </w:pPr>
      <w:r>
        <w:rPr>
          <w:rFonts w:ascii="PT Astra Serif" w:hAnsi="PT Astra Serif"/>
          <w:sz w:val="28"/>
          <w:szCs w:val="28"/>
        </w:rPr>
        <w:t xml:space="preserve">1.3. </w:t>
      </w:r>
      <w:r w:rsidR="00E26F7D">
        <w:rPr>
          <w:rFonts w:ascii="PT Astra Serif" w:hAnsi="PT Astra Serif"/>
          <w:sz w:val="28"/>
          <w:szCs w:val="28"/>
        </w:rPr>
        <w:t>П</w:t>
      </w:r>
      <w:r w:rsidR="00DD5A99">
        <w:rPr>
          <w:rFonts w:ascii="PT Astra Serif" w:hAnsi="PT Astra Serif"/>
          <w:sz w:val="28"/>
          <w:szCs w:val="28"/>
        </w:rPr>
        <w:t>одпункт 1 пункта 2.1.14. изложить в новой редакции:</w:t>
      </w:r>
    </w:p>
    <w:p w:rsidR="00DD5A99" w:rsidRPr="00161752" w:rsidRDefault="00DD5A99" w:rsidP="00DD5A99">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Pr>
          <w:rFonts w:ascii="PT Astra Serif" w:hAnsi="PT Astra Serif"/>
          <w:sz w:val="28"/>
          <w:szCs w:val="28"/>
        </w:rPr>
        <w:t xml:space="preserve">«1. </w:t>
      </w:r>
      <w:r w:rsidRPr="00161752">
        <w:rPr>
          <w:rFonts w:ascii="PT Astra Serif" w:eastAsia="Times New Roman" w:hAnsi="PT Astra Serif" w:cs="Times New Roman"/>
          <w:color w:val="000000"/>
          <w:sz w:val="28"/>
          <w:szCs w:val="28"/>
          <w:lang w:eastAsia="ru-RU" w:bidi="ru-RU"/>
        </w:rPr>
        <w:t>Вне подушевого финансирования (за единицу объема медицинской</w:t>
      </w:r>
      <w:r w:rsidRPr="00161752">
        <w:rPr>
          <w:rFonts w:ascii="PT Astra Serif" w:eastAsia="Times New Roman" w:hAnsi="PT Astra Serif" w:cs="Times New Roman"/>
          <w:color w:val="000000"/>
          <w:sz w:val="28"/>
          <w:szCs w:val="28"/>
          <w:lang w:eastAsia="ru-RU" w:bidi="ru-RU"/>
        </w:rPr>
        <w:br/>
        <w:t>помощи):</w:t>
      </w:r>
    </w:p>
    <w:p w:rsidR="00DD5A99" w:rsidRPr="00161752" w:rsidRDefault="00DD5A99" w:rsidP="00DD5A99">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дистанционном взаимодействии медицинских работников между</w:t>
      </w:r>
      <w:r w:rsidRPr="00161752">
        <w:rPr>
          <w:rFonts w:ascii="PT Astra Serif" w:eastAsia="Times New Roman" w:hAnsi="PT Astra Serif" w:cs="Times New Roman"/>
          <w:color w:val="000000"/>
          <w:sz w:val="28"/>
          <w:szCs w:val="28"/>
          <w:lang w:eastAsia="ru-RU" w:bidi="ru-RU"/>
        </w:rPr>
        <w:br/>
        <w:t>собой, в том числе при проведении консилиумов врачей</w:t>
      </w:r>
      <w:r w:rsidRPr="00DD5A99">
        <w:rPr>
          <w:rFonts w:ascii="PT Astra Serif" w:eastAsia="Times New Roman" w:hAnsi="PT Astra Serif" w:cs="Times New Roman"/>
          <w:color w:val="000000"/>
          <w:sz w:val="28"/>
          <w:szCs w:val="28"/>
          <w:lang w:eastAsia="ru-RU" w:bidi="ru-RU"/>
        </w:rPr>
        <w:t xml:space="preserve">, </w:t>
      </w:r>
      <w:r w:rsidRPr="00DD5A99">
        <w:rPr>
          <w:rFonts w:ascii="Times New Roman" w:hAnsi="Times New Roman" w:cs="Times New Roman"/>
          <w:sz w:val="28"/>
          <w:szCs w:val="28"/>
        </w:rPr>
        <w:t>за исключением дистанционного взаимодействия медицинских работников внутри одной медицинской организации;</w:t>
      </w:r>
    </w:p>
    <w:p w:rsidR="00DD5A99" w:rsidRPr="00161752" w:rsidRDefault="00DD5A99" w:rsidP="00DD5A99">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оплате телемедицинских консультаций маломобильных граждан,</w:t>
      </w:r>
      <w:r w:rsidRPr="00161752">
        <w:rPr>
          <w:rFonts w:ascii="PT Astra Serif" w:eastAsia="Times New Roman" w:hAnsi="PT Astra Serif" w:cs="Times New Roman"/>
          <w:color w:val="000000"/>
          <w:sz w:val="28"/>
          <w:szCs w:val="28"/>
          <w:lang w:eastAsia="ru-RU" w:bidi="ru-RU"/>
        </w:rPr>
        <w:br/>
        <w:t>имеющих физические ограничения, проведенных медицинскими</w:t>
      </w:r>
      <w:r w:rsidRPr="00161752">
        <w:rPr>
          <w:rFonts w:ascii="PT Astra Serif" w:eastAsia="Times New Roman" w:hAnsi="PT Astra Serif" w:cs="Times New Roman"/>
          <w:color w:val="000000"/>
          <w:sz w:val="28"/>
          <w:szCs w:val="28"/>
          <w:lang w:eastAsia="ru-RU" w:bidi="ru-RU"/>
        </w:rPr>
        <w:br/>
        <w:t>организациями, не имеющими прикрепленного населения;</w:t>
      </w:r>
    </w:p>
    <w:p w:rsidR="00DD5A99" w:rsidRPr="00161752" w:rsidRDefault="00DD5A99" w:rsidP="00DD5A99">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оплате телемедицинских консультаций жителям отдаленных и</w:t>
      </w:r>
      <w:r w:rsidRPr="00161752">
        <w:rPr>
          <w:rFonts w:ascii="PT Astra Serif" w:eastAsia="Times New Roman" w:hAnsi="PT Astra Serif" w:cs="Times New Roman"/>
          <w:color w:val="000000"/>
          <w:sz w:val="28"/>
          <w:szCs w:val="28"/>
          <w:lang w:eastAsia="ru-RU" w:bidi="ru-RU"/>
        </w:rPr>
        <w:br/>
        <w:t>малонаселенных районов, проведенных медицинскими организациями, не</w:t>
      </w:r>
      <w:r w:rsidRPr="00161752">
        <w:rPr>
          <w:rFonts w:ascii="PT Astra Serif" w:eastAsia="Times New Roman" w:hAnsi="PT Astra Serif" w:cs="Times New Roman"/>
          <w:color w:val="000000"/>
          <w:sz w:val="28"/>
          <w:szCs w:val="28"/>
          <w:lang w:eastAsia="ru-RU" w:bidi="ru-RU"/>
        </w:rPr>
        <w:br/>
        <w:t>имеющими прикрепленного населения;</w:t>
      </w:r>
    </w:p>
    <w:p w:rsidR="00DD5A99" w:rsidRDefault="00DD5A99" w:rsidP="00DD5A99">
      <w:pPr>
        <w:pStyle w:val="ConsPlusNormal"/>
        <w:ind w:firstLine="539"/>
        <w:jc w:val="both"/>
        <w:rPr>
          <w:rFonts w:ascii="PT Astra Serif" w:hAnsi="PT Astra Serif" w:cs="Times New Roman"/>
          <w:color w:val="000000"/>
          <w:sz w:val="28"/>
          <w:szCs w:val="28"/>
          <w:lang w:bidi="ru-RU"/>
        </w:rPr>
      </w:pPr>
      <w:r w:rsidRPr="00161752">
        <w:rPr>
          <w:rFonts w:ascii="PT Astra Serif" w:hAnsi="PT Astra Serif" w:cs="Times New Roman"/>
          <w:color w:val="000000"/>
          <w:sz w:val="28"/>
          <w:szCs w:val="28"/>
          <w:lang w:bidi="ru-RU"/>
        </w:rPr>
        <w:t>- при оплате телемедицинских консультаций по профилю медицинской</w:t>
      </w:r>
      <w:r w:rsidRPr="00161752">
        <w:rPr>
          <w:rFonts w:ascii="PT Astra Serif" w:hAnsi="PT Astra Serif" w:cs="Times New Roman"/>
          <w:color w:val="000000"/>
          <w:sz w:val="28"/>
          <w:szCs w:val="28"/>
          <w:lang w:bidi="ru-RU"/>
        </w:rPr>
        <w:br/>
        <w:t>помощи, исключенному из подушевого финансирования.</w:t>
      </w:r>
      <w:r>
        <w:rPr>
          <w:rFonts w:ascii="PT Astra Serif" w:hAnsi="PT Astra Serif" w:cs="Times New Roman"/>
          <w:color w:val="000000"/>
          <w:sz w:val="28"/>
          <w:szCs w:val="28"/>
          <w:lang w:bidi="ru-RU"/>
        </w:rPr>
        <w:t>».</w:t>
      </w:r>
    </w:p>
    <w:p w:rsidR="00B2236E" w:rsidRDefault="00B2236E" w:rsidP="00DD5A99">
      <w:pPr>
        <w:pStyle w:val="ConsPlusNormal"/>
        <w:ind w:firstLine="539"/>
        <w:jc w:val="both"/>
        <w:rPr>
          <w:rFonts w:ascii="PT Astra Serif" w:hAnsi="PT Astra Serif" w:cs="Times New Roman"/>
          <w:color w:val="000000"/>
          <w:sz w:val="28"/>
          <w:szCs w:val="28"/>
          <w:lang w:bidi="ru-RU"/>
        </w:rPr>
      </w:pPr>
    </w:p>
    <w:p w:rsidR="00B2236E" w:rsidRDefault="00B2236E" w:rsidP="00DD5A99">
      <w:pPr>
        <w:pStyle w:val="ConsPlusNormal"/>
        <w:ind w:firstLine="539"/>
        <w:jc w:val="both"/>
        <w:rPr>
          <w:rFonts w:ascii="PT Astra Serif" w:hAnsi="PT Astra Serif"/>
          <w:sz w:val="28"/>
          <w:szCs w:val="28"/>
        </w:rPr>
      </w:pPr>
      <w:r>
        <w:rPr>
          <w:rFonts w:ascii="PT Astra Serif" w:hAnsi="PT Astra Serif" w:cs="Times New Roman"/>
          <w:color w:val="000000"/>
          <w:sz w:val="28"/>
          <w:szCs w:val="28"/>
          <w:lang w:bidi="ru-RU"/>
        </w:rPr>
        <w:t xml:space="preserve">1.4. </w:t>
      </w:r>
      <w:r>
        <w:rPr>
          <w:rFonts w:ascii="PT Astra Serif" w:hAnsi="PT Astra Serif"/>
          <w:sz w:val="28"/>
          <w:szCs w:val="28"/>
        </w:rPr>
        <w:t xml:space="preserve">Абзац </w:t>
      </w:r>
      <w:r w:rsidR="003422E1">
        <w:rPr>
          <w:rFonts w:ascii="PT Astra Serif" w:hAnsi="PT Astra Serif"/>
          <w:sz w:val="28"/>
          <w:szCs w:val="28"/>
        </w:rPr>
        <w:t>третий</w:t>
      </w:r>
      <w:r>
        <w:rPr>
          <w:rFonts w:ascii="PT Astra Serif" w:hAnsi="PT Astra Serif"/>
          <w:sz w:val="28"/>
          <w:szCs w:val="28"/>
        </w:rPr>
        <w:t xml:space="preserve"> пункта 2.1.16. изложить в новой редакции:</w:t>
      </w:r>
    </w:p>
    <w:p w:rsidR="00B2236E" w:rsidRDefault="00B2236E" w:rsidP="00DD5A99">
      <w:pPr>
        <w:pStyle w:val="ConsPlusNormal"/>
        <w:ind w:firstLine="539"/>
        <w:jc w:val="both"/>
        <w:rPr>
          <w:rFonts w:ascii="PT Astra Serif" w:hAnsi="PT Astra Serif" w:cs="Times New Roman"/>
          <w:color w:val="000000"/>
          <w:sz w:val="28"/>
          <w:szCs w:val="28"/>
          <w:lang w:bidi="ru-RU"/>
        </w:rPr>
      </w:pPr>
      <w:r>
        <w:rPr>
          <w:rFonts w:ascii="PT Astra Serif" w:hAnsi="PT Astra Serif"/>
          <w:sz w:val="28"/>
          <w:szCs w:val="28"/>
        </w:rPr>
        <w:t>«</w:t>
      </w:r>
      <w:r w:rsidR="003422E1">
        <w:rPr>
          <w:rFonts w:ascii="PT Astra Serif" w:hAnsi="PT Astra Serif" w:cs="Times New Roman"/>
          <w:color w:val="000000"/>
          <w:sz w:val="28"/>
          <w:szCs w:val="28"/>
          <w:lang w:bidi="ru-RU"/>
        </w:rPr>
        <w:t>П</w:t>
      </w:r>
      <w:r w:rsidR="003422E1" w:rsidRPr="008530BF">
        <w:rPr>
          <w:rFonts w:ascii="PT Astra Serif" w:hAnsi="PT Astra Serif" w:cs="Times New Roman"/>
          <w:color w:val="000000"/>
          <w:sz w:val="28"/>
          <w:szCs w:val="28"/>
          <w:lang w:bidi="ru-RU"/>
        </w:rPr>
        <w:t>осещения с профилактическими целями центров здоровья (центров</w:t>
      </w:r>
      <w:r w:rsidR="003422E1" w:rsidRPr="008530BF">
        <w:rPr>
          <w:rFonts w:ascii="PT Astra Serif" w:hAnsi="PT Astra Serif" w:cs="Times New Roman"/>
          <w:color w:val="000000"/>
          <w:sz w:val="28"/>
          <w:szCs w:val="28"/>
          <w:lang w:bidi="ru-RU"/>
        </w:rPr>
        <w:br/>
        <w:t xml:space="preserve">медицины здорового долголетия) </w:t>
      </w:r>
      <w:r w:rsidR="003422E1">
        <w:rPr>
          <w:rFonts w:ascii="PT Astra Serif" w:hAnsi="PT Astra Serif" w:cs="Times New Roman"/>
          <w:color w:val="000000"/>
          <w:sz w:val="28"/>
          <w:szCs w:val="28"/>
          <w:lang w:bidi="ru-RU"/>
        </w:rPr>
        <w:t>и д</w:t>
      </w:r>
      <w:r w:rsidR="003422E1" w:rsidRPr="008530BF">
        <w:rPr>
          <w:rFonts w:ascii="PT Astra Serif" w:hAnsi="PT Astra Serif" w:cs="Times New Roman"/>
          <w:color w:val="000000"/>
          <w:sz w:val="28"/>
          <w:szCs w:val="28"/>
          <w:lang w:bidi="ru-RU"/>
        </w:rPr>
        <w:t>инамическое наблюд</w:t>
      </w:r>
      <w:r w:rsidR="003422E1">
        <w:rPr>
          <w:rFonts w:ascii="PT Astra Serif" w:hAnsi="PT Astra Serif" w:cs="Times New Roman"/>
          <w:color w:val="000000"/>
          <w:sz w:val="28"/>
          <w:szCs w:val="28"/>
          <w:lang w:bidi="ru-RU"/>
        </w:rPr>
        <w:t xml:space="preserve">ение за выявленными </w:t>
      </w:r>
      <w:proofErr w:type="spellStart"/>
      <w:r w:rsidR="003422E1">
        <w:rPr>
          <w:rFonts w:ascii="PT Astra Serif" w:hAnsi="PT Astra Serif" w:cs="Times New Roman"/>
          <w:color w:val="000000"/>
          <w:sz w:val="28"/>
          <w:szCs w:val="28"/>
          <w:lang w:bidi="ru-RU"/>
        </w:rPr>
        <w:t>предрисками</w:t>
      </w:r>
      <w:proofErr w:type="spellEnd"/>
      <w:r w:rsidR="003422E1">
        <w:rPr>
          <w:rFonts w:ascii="PT Astra Serif" w:hAnsi="PT Astra Serif" w:cs="Times New Roman"/>
          <w:color w:val="000000"/>
          <w:sz w:val="28"/>
          <w:szCs w:val="28"/>
          <w:lang w:bidi="ru-RU"/>
        </w:rPr>
        <w:t xml:space="preserve"> </w:t>
      </w:r>
      <w:r w:rsidR="003422E1" w:rsidRPr="008530BF">
        <w:rPr>
          <w:rFonts w:ascii="PT Astra Serif" w:hAnsi="PT Astra Serif" w:cs="Times New Roman"/>
          <w:color w:val="000000"/>
          <w:sz w:val="28"/>
          <w:szCs w:val="28"/>
          <w:lang w:bidi="ru-RU"/>
        </w:rPr>
        <w:t>и факторами риска развития заболеван</w:t>
      </w:r>
      <w:r w:rsidR="003422E1">
        <w:rPr>
          <w:rFonts w:ascii="PT Astra Serif" w:hAnsi="PT Astra Serif" w:cs="Times New Roman"/>
          <w:color w:val="000000"/>
          <w:sz w:val="28"/>
          <w:szCs w:val="28"/>
          <w:lang w:bidi="ru-RU"/>
        </w:rPr>
        <w:t xml:space="preserve">ий осуществляется </w:t>
      </w:r>
      <w:r w:rsidR="003422E1" w:rsidRPr="008530BF">
        <w:rPr>
          <w:rFonts w:ascii="PT Astra Serif" w:hAnsi="PT Astra Serif" w:cs="Times New Roman"/>
          <w:color w:val="000000"/>
          <w:sz w:val="28"/>
          <w:szCs w:val="28"/>
          <w:lang w:bidi="ru-RU"/>
        </w:rPr>
        <w:t>в зави</w:t>
      </w:r>
      <w:r w:rsidR="003422E1">
        <w:rPr>
          <w:rFonts w:ascii="PT Astra Serif" w:hAnsi="PT Astra Serif" w:cs="Times New Roman"/>
          <w:color w:val="000000"/>
          <w:sz w:val="28"/>
          <w:szCs w:val="28"/>
          <w:lang w:bidi="ru-RU"/>
        </w:rPr>
        <w:t xml:space="preserve">симости от вида приема пациента (Приложение </w:t>
      </w:r>
      <w:r w:rsidR="003422E1">
        <w:rPr>
          <w:rFonts w:ascii="PT Astra Serif" w:hAnsi="PT Astra Serif" w:cs="Times New Roman"/>
          <w:color w:val="000000"/>
          <w:sz w:val="28"/>
          <w:szCs w:val="28"/>
          <w:lang w:val="en-US" w:bidi="ru-RU"/>
        </w:rPr>
        <w:t>N</w:t>
      </w:r>
      <w:r w:rsidR="003422E1" w:rsidRPr="00AF1F23">
        <w:rPr>
          <w:rFonts w:ascii="PT Astra Serif" w:hAnsi="PT Astra Serif" w:cs="Times New Roman"/>
          <w:color w:val="000000"/>
          <w:sz w:val="28"/>
          <w:szCs w:val="28"/>
          <w:lang w:bidi="ru-RU"/>
        </w:rPr>
        <w:t xml:space="preserve"> 3</w:t>
      </w:r>
      <w:r w:rsidR="003422E1">
        <w:rPr>
          <w:rFonts w:ascii="PT Astra Serif" w:hAnsi="PT Astra Serif" w:cs="Times New Roman"/>
          <w:color w:val="000000"/>
          <w:sz w:val="28"/>
          <w:szCs w:val="28"/>
          <w:lang w:bidi="ru-RU"/>
        </w:rPr>
        <w:t>2</w:t>
      </w:r>
      <w:r w:rsidR="003422E1" w:rsidRPr="00AF1F23">
        <w:rPr>
          <w:rFonts w:ascii="PT Astra Serif" w:hAnsi="PT Astra Serif" w:cs="Times New Roman"/>
          <w:color w:val="000000"/>
          <w:sz w:val="28"/>
          <w:szCs w:val="28"/>
          <w:lang w:bidi="ru-RU"/>
        </w:rPr>
        <w:t>)</w:t>
      </w:r>
      <w:r w:rsidR="003422E1">
        <w:rPr>
          <w:rFonts w:ascii="PT Astra Serif" w:hAnsi="PT Astra Serif" w:cs="Times New Roman"/>
          <w:color w:val="000000"/>
          <w:sz w:val="28"/>
          <w:szCs w:val="28"/>
          <w:lang w:bidi="ru-RU"/>
        </w:rPr>
        <w:t>.</w:t>
      </w:r>
      <w:r>
        <w:rPr>
          <w:rFonts w:ascii="PT Astra Serif" w:hAnsi="PT Astra Serif" w:cs="Times New Roman"/>
          <w:color w:val="000000"/>
          <w:sz w:val="28"/>
          <w:szCs w:val="28"/>
          <w:lang w:bidi="ru-RU"/>
        </w:rPr>
        <w:t>».</w:t>
      </w:r>
    </w:p>
    <w:p w:rsidR="00AD1A32" w:rsidRDefault="00AD1A32" w:rsidP="00DD5A99">
      <w:pPr>
        <w:pStyle w:val="ConsPlusNormal"/>
        <w:ind w:firstLine="539"/>
        <w:jc w:val="both"/>
        <w:rPr>
          <w:rFonts w:ascii="PT Astra Serif" w:hAnsi="PT Astra Serif" w:cs="Times New Roman"/>
          <w:color w:val="000000"/>
          <w:sz w:val="28"/>
          <w:szCs w:val="28"/>
          <w:lang w:bidi="ru-RU"/>
        </w:rPr>
      </w:pPr>
    </w:p>
    <w:p w:rsidR="00DD5A99" w:rsidRDefault="00DD5A99" w:rsidP="00DD5A99">
      <w:pPr>
        <w:pStyle w:val="ConsPlusNormal"/>
        <w:ind w:firstLine="539"/>
        <w:jc w:val="both"/>
        <w:rPr>
          <w:rFonts w:ascii="PT Astra Serif" w:hAnsi="PT Astra Serif" w:cs="Times New Roman"/>
          <w:color w:val="000000"/>
          <w:sz w:val="28"/>
          <w:szCs w:val="28"/>
          <w:lang w:bidi="ru-RU"/>
        </w:rPr>
      </w:pPr>
      <w:r>
        <w:rPr>
          <w:rFonts w:ascii="PT Astra Serif" w:hAnsi="PT Astra Serif" w:cs="Times New Roman"/>
          <w:color w:val="000000"/>
          <w:sz w:val="28"/>
          <w:szCs w:val="28"/>
          <w:lang w:bidi="ru-RU"/>
        </w:rPr>
        <w:t>1.</w:t>
      </w:r>
      <w:r w:rsidR="004B6EC4">
        <w:rPr>
          <w:rFonts w:ascii="PT Astra Serif" w:hAnsi="PT Astra Serif" w:cs="Times New Roman"/>
          <w:color w:val="000000"/>
          <w:sz w:val="28"/>
          <w:szCs w:val="28"/>
          <w:lang w:bidi="ru-RU"/>
        </w:rPr>
        <w:t>5</w:t>
      </w:r>
      <w:r>
        <w:rPr>
          <w:rFonts w:ascii="PT Astra Serif" w:hAnsi="PT Astra Serif" w:cs="Times New Roman"/>
          <w:color w:val="000000"/>
          <w:sz w:val="28"/>
          <w:szCs w:val="28"/>
          <w:lang w:bidi="ru-RU"/>
        </w:rPr>
        <w:t xml:space="preserve">. </w:t>
      </w:r>
      <w:r w:rsidR="00E26F7D">
        <w:rPr>
          <w:rFonts w:ascii="PT Astra Serif" w:hAnsi="PT Astra Serif" w:cs="Times New Roman"/>
          <w:color w:val="000000"/>
          <w:sz w:val="28"/>
          <w:szCs w:val="28"/>
          <w:lang w:bidi="ru-RU"/>
        </w:rPr>
        <w:t>Пункт 2.1.21. изложить в новой редакции:</w:t>
      </w:r>
    </w:p>
    <w:p w:rsidR="00E26F7D" w:rsidRDefault="00E26F7D" w:rsidP="00E26F7D">
      <w:pPr>
        <w:pStyle w:val="11"/>
        <w:shd w:val="clear" w:color="auto" w:fill="auto"/>
        <w:tabs>
          <w:tab w:val="left" w:pos="774"/>
        </w:tabs>
        <w:ind w:firstLine="709"/>
        <w:rPr>
          <w:rFonts w:ascii="PT Astra Serif" w:hAnsi="PT Astra Serif"/>
          <w:iCs/>
          <w:color w:val="000000"/>
          <w:lang w:eastAsia="ru-RU" w:bidi="ru-RU"/>
        </w:rPr>
      </w:pPr>
      <w:r>
        <w:rPr>
          <w:rFonts w:ascii="PT Astra Serif" w:hAnsi="PT Astra Serif"/>
        </w:rPr>
        <w:t>«</w:t>
      </w:r>
      <w:r w:rsidRPr="0082002F">
        <w:rPr>
          <w:rFonts w:ascii="PT Astra Serif" w:hAnsi="PT Astra Serif"/>
        </w:rPr>
        <w:t xml:space="preserve">2.1.21. </w:t>
      </w:r>
      <w:r w:rsidRPr="0082002F">
        <w:rPr>
          <w:rFonts w:ascii="PT Astra Serif" w:hAnsi="PT Astra Serif"/>
          <w:iCs/>
          <w:color w:val="000000"/>
          <w:lang w:eastAsia="ru-RU" w:bidi="ru-RU"/>
        </w:rPr>
        <w:t>Оплата медицинской помощи по дистанционному наблюдению</w:t>
      </w:r>
      <w:r w:rsidRPr="0082002F">
        <w:rPr>
          <w:rFonts w:ascii="PT Astra Serif" w:hAnsi="PT Astra Serif"/>
          <w:iCs/>
          <w:color w:val="000000"/>
          <w:lang w:eastAsia="ru-RU" w:bidi="ru-RU"/>
        </w:rPr>
        <w:br/>
        <w:t>за состоянием здоровья пациентов с артериальной гипертензией</w:t>
      </w:r>
      <w:r w:rsidRPr="0082002F">
        <w:rPr>
          <w:rFonts w:ascii="PT Astra Serif" w:hAnsi="PT Astra Serif"/>
          <w:iCs/>
          <w:color w:val="000000"/>
          <w:lang w:eastAsia="ru-RU" w:bidi="ru-RU"/>
        </w:rPr>
        <w:br/>
        <w:t>и пациентов с сахарным диабетом</w:t>
      </w:r>
      <w:r>
        <w:rPr>
          <w:rFonts w:ascii="PT Astra Serif" w:hAnsi="PT Astra Serif"/>
          <w:iCs/>
          <w:color w:val="000000"/>
          <w:lang w:eastAsia="ru-RU" w:bidi="ru-RU"/>
        </w:rPr>
        <w:t>.</w:t>
      </w:r>
    </w:p>
    <w:p w:rsidR="00E26F7D" w:rsidRPr="0082002F" w:rsidRDefault="00E26F7D" w:rsidP="00E26F7D">
      <w:pPr>
        <w:pStyle w:val="11"/>
        <w:shd w:val="clear" w:color="auto" w:fill="auto"/>
        <w:tabs>
          <w:tab w:val="left" w:pos="567"/>
        </w:tabs>
        <w:ind w:firstLine="0"/>
        <w:rPr>
          <w:rFonts w:ascii="PT Astra Serif" w:hAnsi="PT Astra Serif"/>
          <w:color w:val="000000"/>
          <w:lang w:eastAsia="ru-RU" w:bidi="ru-RU"/>
        </w:rPr>
      </w:pPr>
      <w:r>
        <w:rPr>
          <w:rFonts w:ascii="PT Astra Serif" w:hAnsi="PT Astra Serif"/>
          <w:iCs/>
          <w:color w:val="000000"/>
          <w:lang w:eastAsia="ru-RU" w:bidi="ru-RU"/>
        </w:rPr>
        <w:tab/>
      </w:r>
      <w:r>
        <w:rPr>
          <w:rFonts w:ascii="PT Astra Serif" w:hAnsi="PT Astra Serif"/>
          <w:color w:val="000000"/>
          <w:lang w:eastAsia="ru-RU" w:bidi="ru-RU"/>
        </w:rPr>
        <w:t>О</w:t>
      </w:r>
      <w:r w:rsidRPr="0082002F">
        <w:rPr>
          <w:rFonts w:ascii="PT Astra Serif" w:hAnsi="PT Astra Serif"/>
          <w:color w:val="000000"/>
          <w:lang w:eastAsia="ru-RU" w:bidi="ru-RU"/>
        </w:rPr>
        <w:t>плат</w:t>
      </w:r>
      <w:r>
        <w:rPr>
          <w:rFonts w:ascii="PT Astra Serif" w:hAnsi="PT Astra Serif"/>
          <w:color w:val="000000"/>
          <w:lang w:eastAsia="ru-RU" w:bidi="ru-RU"/>
        </w:rPr>
        <w:t xml:space="preserve">е за счет средств обязательного </w:t>
      </w:r>
      <w:r w:rsidRPr="0082002F">
        <w:rPr>
          <w:rFonts w:ascii="PT Astra Serif" w:hAnsi="PT Astra Serif"/>
          <w:color w:val="000000"/>
          <w:lang w:eastAsia="ru-RU" w:bidi="ru-RU"/>
        </w:rPr>
        <w:t>медицинского страхования подле</w:t>
      </w:r>
      <w:r>
        <w:rPr>
          <w:rFonts w:ascii="PT Astra Serif" w:hAnsi="PT Astra Serif"/>
          <w:color w:val="000000"/>
          <w:lang w:eastAsia="ru-RU" w:bidi="ru-RU"/>
        </w:rPr>
        <w:t>жит дистанционное наблюдение за состоянием</w:t>
      </w:r>
      <w:r w:rsidRPr="0082002F">
        <w:rPr>
          <w:rFonts w:ascii="PT Astra Serif" w:hAnsi="PT Astra Serif"/>
          <w:color w:val="000000"/>
          <w:lang w:eastAsia="ru-RU" w:bidi="ru-RU"/>
        </w:rPr>
        <w:t xml:space="preserve"> здоровья пациентов для пациенто</w:t>
      </w:r>
      <w:r>
        <w:rPr>
          <w:rFonts w:ascii="PT Astra Serif" w:hAnsi="PT Astra Serif"/>
          <w:color w:val="000000"/>
          <w:lang w:eastAsia="ru-RU" w:bidi="ru-RU"/>
        </w:rPr>
        <w:t xml:space="preserve">в с артериальной гипертензией и </w:t>
      </w:r>
      <w:r w:rsidRPr="0082002F">
        <w:rPr>
          <w:rFonts w:ascii="PT Astra Serif" w:hAnsi="PT Astra Serif"/>
          <w:color w:val="000000"/>
          <w:lang w:eastAsia="ru-RU" w:bidi="ru-RU"/>
        </w:rPr>
        <w:t>пациентов с сахарным диабетом (далее - дистанционное наблюдение), котор</w:t>
      </w:r>
      <w:r>
        <w:rPr>
          <w:rFonts w:ascii="PT Astra Serif" w:hAnsi="PT Astra Serif"/>
          <w:color w:val="000000"/>
          <w:lang w:eastAsia="ru-RU" w:bidi="ru-RU"/>
        </w:rPr>
        <w:t xml:space="preserve">ое </w:t>
      </w:r>
      <w:r w:rsidRPr="0082002F">
        <w:rPr>
          <w:rFonts w:ascii="PT Astra Serif" w:hAnsi="PT Astra Serif"/>
          <w:color w:val="000000"/>
          <w:lang w:eastAsia="ru-RU" w:bidi="ru-RU"/>
        </w:rPr>
        <w:t>оказывается в соответствии с Порядком орг</w:t>
      </w:r>
      <w:r>
        <w:rPr>
          <w:rFonts w:ascii="PT Astra Serif" w:hAnsi="PT Astra Serif"/>
          <w:color w:val="000000"/>
          <w:lang w:eastAsia="ru-RU" w:bidi="ru-RU"/>
        </w:rPr>
        <w:t xml:space="preserve">анизации и оказания медицинской помощи с применением </w:t>
      </w:r>
      <w:r w:rsidRPr="0082002F">
        <w:rPr>
          <w:rFonts w:ascii="PT Astra Serif" w:hAnsi="PT Astra Serif"/>
          <w:color w:val="000000"/>
          <w:lang w:eastAsia="ru-RU" w:bidi="ru-RU"/>
        </w:rPr>
        <w:t>телемедиц</w:t>
      </w:r>
      <w:r>
        <w:rPr>
          <w:rFonts w:ascii="PT Astra Serif" w:hAnsi="PT Astra Serif"/>
          <w:color w:val="000000"/>
          <w:lang w:eastAsia="ru-RU" w:bidi="ru-RU"/>
        </w:rPr>
        <w:t xml:space="preserve">инских технологий, утвержденным приказом Министерства </w:t>
      </w:r>
      <w:r w:rsidRPr="0082002F">
        <w:rPr>
          <w:rFonts w:ascii="PT Astra Serif" w:hAnsi="PT Astra Serif"/>
          <w:color w:val="000000"/>
          <w:lang w:eastAsia="ru-RU" w:bidi="ru-RU"/>
        </w:rPr>
        <w:t>здравоох</w:t>
      </w:r>
      <w:r>
        <w:rPr>
          <w:rFonts w:ascii="PT Astra Serif" w:hAnsi="PT Astra Serif"/>
          <w:color w:val="000000"/>
          <w:lang w:eastAsia="ru-RU" w:bidi="ru-RU"/>
        </w:rPr>
        <w:t xml:space="preserve">ранения Российской Федерации от </w:t>
      </w:r>
      <w:r w:rsidRPr="0082002F">
        <w:rPr>
          <w:rFonts w:ascii="PT Astra Serif" w:hAnsi="PT Astra Serif"/>
          <w:color w:val="000000"/>
          <w:lang w:eastAsia="ru-RU" w:bidi="ru-RU"/>
        </w:rPr>
        <w:t>11.04.2025 №193н (далее - Приказ №193н).</w:t>
      </w:r>
    </w:p>
    <w:p w:rsidR="00E26F7D" w:rsidRPr="0082002F"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Обязательным условием оплаты случая дистанционного наблюдения</w:t>
      </w:r>
      <w:r w:rsidRPr="0082002F">
        <w:rPr>
          <w:rFonts w:ascii="PT Astra Serif" w:eastAsia="Times New Roman" w:hAnsi="PT Astra Serif" w:cs="Times New Roman"/>
          <w:color w:val="000000"/>
          <w:sz w:val="28"/>
          <w:szCs w:val="28"/>
          <w:lang w:eastAsia="ru-RU" w:bidi="ru-RU"/>
        </w:rPr>
        <w:br/>
        <w:t>является наличие у территориального фонда обязательного медицинского</w:t>
      </w:r>
      <w:r w:rsidRPr="0082002F">
        <w:rPr>
          <w:rFonts w:ascii="PT Astra Serif" w:eastAsia="Times New Roman" w:hAnsi="PT Astra Serif" w:cs="Times New Roman"/>
          <w:color w:val="000000"/>
          <w:sz w:val="28"/>
          <w:szCs w:val="28"/>
          <w:lang w:eastAsia="ru-RU" w:bidi="ru-RU"/>
        </w:rPr>
        <w:br/>
        <w:t>страхования и страховой медицинской организации доступа к</w:t>
      </w:r>
      <w:r w:rsidRPr="0082002F">
        <w:rPr>
          <w:rFonts w:ascii="PT Astra Serif" w:eastAsia="Times New Roman" w:hAnsi="PT Astra Serif" w:cs="Times New Roman"/>
          <w:color w:val="000000"/>
          <w:sz w:val="28"/>
          <w:szCs w:val="28"/>
          <w:lang w:eastAsia="ru-RU" w:bidi="ru-RU"/>
        </w:rPr>
        <w:br/>
        <w:t>информационной системе, предназначенной для централизованного сбора</w:t>
      </w:r>
      <w:r w:rsidRPr="0082002F">
        <w:rPr>
          <w:rFonts w:ascii="PT Astra Serif" w:eastAsia="Times New Roman" w:hAnsi="PT Astra Serif" w:cs="Times New Roman"/>
          <w:color w:val="000000"/>
          <w:sz w:val="28"/>
          <w:szCs w:val="28"/>
          <w:lang w:eastAsia="ru-RU" w:bidi="ru-RU"/>
        </w:rPr>
        <w:br/>
        <w:t xml:space="preserve">информации о </w:t>
      </w:r>
      <w:proofErr w:type="spellStart"/>
      <w:r w:rsidRPr="0082002F">
        <w:rPr>
          <w:rFonts w:ascii="PT Astra Serif" w:eastAsia="Times New Roman" w:hAnsi="PT Astra Serif" w:cs="Times New Roman"/>
          <w:color w:val="000000"/>
          <w:sz w:val="28"/>
          <w:szCs w:val="28"/>
          <w:lang w:eastAsia="ru-RU" w:bidi="ru-RU"/>
        </w:rPr>
        <w:t>мониторируемых</w:t>
      </w:r>
      <w:proofErr w:type="spellEnd"/>
      <w:r w:rsidRPr="0082002F">
        <w:rPr>
          <w:rFonts w:ascii="PT Astra Serif" w:eastAsia="Times New Roman" w:hAnsi="PT Astra Serif" w:cs="Times New Roman"/>
          <w:color w:val="000000"/>
          <w:sz w:val="28"/>
          <w:szCs w:val="28"/>
          <w:lang w:eastAsia="ru-RU" w:bidi="ru-RU"/>
        </w:rPr>
        <w:t xml:space="preserve"> показателях артериального давления и уровня</w:t>
      </w:r>
      <w:r w:rsidRPr="0082002F">
        <w:rPr>
          <w:rFonts w:ascii="PT Astra Serif" w:eastAsia="Times New Roman" w:hAnsi="PT Astra Serif" w:cs="Times New Roman"/>
          <w:color w:val="000000"/>
          <w:sz w:val="28"/>
          <w:szCs w:val="28"/>
          <w:lang w:eastAsia="ru-RU" w:bidi="ru-RU"/>
        </w:rPr>
        <w:br/>
        <w:t>глюкозы крови, включая доступ к детальным сведениям о дате и времени</w:t>
      </w:r>
      <w:r w:rsidRPr="0082002F">
        <w:rPr>
          <w:rFonts w:ascii="PT Astra Serif" w:eastAsia="Times New Roman" w:hAnsi="PT Astra Serif" w:cs="Times New Roman"/>
          <w:color w:val="000000"/>
          <w:sz w:val="28"/>
          <w:szCs w:val="28"/>
          <w:lang w:eastAsia="ru-RU" w:bidi="ru-RU"/>
        </w:rPr>
        <w:br/>
        <w:t>каждого переданного изменения в отношении</w:t>
      </w:r>
      <w:r>
        <w:rPr>
          <w:rFonts w:ascii="PT Astra Serif" w:eastAsia="Times New Roman" w:hAnsi="PT Astra Serif" w:cs="Times New Roman"/>
          <w:color w:val="000000"/>
          <w:sz w:val="28"/>
          <w:szCs w:val="28"/>
          <w:lang w:eastAsia="ru-RU" w:bidi="ru-RU"/>
        </w:rPr>
        <w:t xml:space="preserve"> всех пациентов, находящихся на </w:t>
      </w:r>
      <w:r w:rsidRPr="0082002F">
        <w:rPr>
          <w:rFonts w:ascii="PT Astra Serif" w:eastAsia="Times New Roman" w:hAnsi="PT Astra Serif" w:cs="Times New Roman"/>
          <w:color w:val="000000"/>
          <w:sz w:val="28"/>
          <w:szCs w:val="28"/>
          <w:lang w:eastAsia="ru-RU" w:bidi="ru-RU"/>
        </w:rPr>
        <w:t>дистанционном наблюдении, застрахованных, для целей прове</w:t>
      </w:r>
      <w:r>
        <w:rPr>
          <w:rFonts w:ascii="PT Astra Serif" w:eastAsia="Times New Roman" w:hAnsi="PT Astra Serif" w:cs="Times New Roman"/>
          <w:color w:val="000000"/>
          <w:sz w:val="28"/>
          <w:szCs w:val="28"/>
          <w:lang w:eastAsia="ru-RU" w:bidi="ru-RU"/>
        </w:rPr>
        <w:t xml:space="preserve">рки соответствия </w:t>
      </w:r>
      <w:r>
        <w:rPr>
          <w:rFonts w:ascii="PT Astra Serif" w:eastAsia="Times New Roman" w:hAnsi="PT Astra Serif" w:cs="Times New Roman"/>
          <w:color w:val="000000"/>
          <w:sz w:val="28"/>
          <w:szCs w:val="28"/>
          <w:lang w:eastAsia="ru-RU" w:bidi="ru-RU"/>
        </w:rPr>
        <w:lastRenderedPageBreak/>
        <w:t xml:space="preserve">каждого случая </w:t>
      </w:r>
      <w:r w:rsidRPr="0082002F">
        <w:rPr>
          <w:rFonts w:ascii="PT Astra Serif" w:eastAsia="Times New Roman" w:hAnsi="PT Astra Serif" w:cs="Times New Roman"/>
          <w:color w:val="000000"/>
          <w:sz w:val="28"/>
          <w:szCs w:val="28"/>
          <w:lang w:eastAsia="ru-RU" w:bidi="ru-RU"/>
        </w:rPr>
        <w:t xml:space="preserve">дистанционного наблюдения указанным </w:t>
      </w:r>
      <w:r>
        <w:rPr>
          <w:rFonts w:ascii="PT Astra Serif" w:eastAsia="Times New Roman" w:hAnsi="PT Astra Serif" w:cs="Times New Roman"/>
          <w:color w:val="000000"/>
          <w:sz w:val="28"/>
          <w:szCs w:val="28"/>
          <w:lang w:eastAsia="ru-RU" w:bidi="ru-RU"/>
        </w:rPr>
        <w:t xml:space="preserve">ниже требованиям к количеству и </w:t>
      </w:r>
      <w:r w:rsidRPr="0082002F">
        <w:rPr>
          <w:rFonts w:ascii="PT Astra Serif" w:eastAsia="Times New Roman" w:hAnsi="PT Astra Serif" w:cs="Times New Roman"/>
          <w:color w:val="000000"/>
          <w:sz w:val="28"/>
          <w:szCs w:val="28"/>
          <w:lang w:eastAsia="ru-RU" w:bidi="ru-RU"/>
        </w:rPr>
        <w:t>частоте измерений.</w:t>
      </w:r>
    </w:p>
    <w:p w:rsidR="00E26F7D" w:rsidRPr="0082002F"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Оплата медицинской помощи в рамках дистанционного наблюдения</w:t>
      </w:r>
      <w:r w:rsidRPr="0082002F">
        <w:rPr>
          <w:rFonts w:ascii="PT Astra Serif" w:eastAsia="Times New Roman" w:hAnsi="PT Astra Serif" w:cs="Times New Roman"/>
          <w:color w:val="000000"/>
          <w:sz w:val="28"/>
          <w:szCs w:val="28"/>
          <w:lang w:eastAsia="ru-RU" w:bidi="ru-RU"/>
        </w:rPr>
        <w:br/>
        <w:t>осуществляется за один месяц дистанционного наблюдения, который может</w:t>
      </w:r>
      <w:r w:rsidRPr="0082002F">
        <w:rPr>
          <w:rFonts w:ascii="PT Astra Serif" w:eastAsia="Times New Roman" w:hAnsi="PT Astra Serif" w:cs="Times New Roman"/>
          <w:color w:val="000000"/>
          <w:sz w:val="28"/>
          <w:szCs w:val="28"/>
          <w:lang w:eastAsia="ru-RU" w:bidi="ru-RU"/>
        </w:rPr>
        <w:br/>
        <w:t>не совпадать с календарным (например, месяцем дистанционного наблюдения</w:t>
      </w:r>
      <w:r w:rsidRPr="0082002F">
        <w:rPr>
          <w:rFonts w:ascii="PT Astra Serif" w:eastAsia="Times New Roman" w:hAnsi="PT Astra Serif" w:cs="Times New Roman"/>
          <w:color w:val="000000"/>
          <w:sz w:val="28"/>
          <w:szCs w:val="28"/>
          <w:lang w:eastAsia="ru-RU" w:bidi="ru-RU"/>
        </w:rPr>
        <w:br/>
        <w:t>может считаться период времени с 3 числа прошлого месяца по 2 число</w:t>
      </w:r>
      <w:r w:rsidRPr="0082002F">
        <w:rPr>
          <w:rFonts w:ascii="PT Astra Serif" w:eastAsia="Times New Roman" w:hAnsi="PT Astra Serif" w:cs="Times New Roman"/>
          <w:color w:val="000000"/>
          <w:sz w:val="28"/>
          <w:szCs w:val="28"/>
          <w:lang w:eastAsia="ru-RU" w:bidi="ru-RU"/>
        </w:rPr>
        <w:br/>
        <w:t>текущего месяца включительно).</w:t>
      </w:r>
    </w:p>
    <w:p w:rsidR="00E26F7D" w:rsidRPr="0082002F"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Результатом оказания дистанционного наблюдения в течение одного</w:t>
      </w:r>
      <w:r w:rsidRPr="0082002F">
        <w:rPr>
          <w:rFonts w:ascii="PT Astra Serif" w:eastAsia="Times New Roman" w:hAnsi="PT Astra Serif" w:cs="Times New Roman"/>
          <w:color w:val="000000"/>
          <w:sz w:val="28"/>
          <w:szCs w:val="28"/>
          <w:lang w:eastAsia="ru-RU" w:bidi="ru-RU"/>
        </w:rPr>
        <w:br/>
        <w:t>месяца является заключение по результатам 1 месяца дистанционного</w:t>
      </w:r>
      <w:r w:rsidRPr="0082002F">
        <w:rPr>
          <w:rFonts w:ascii="PT Astra Serif" w:eastAsia="Times New Roman" w:hAnsi="PT Astra Serif" w:cs="Times New Roman"/>
          <w:color w:val="000000"/>
          <w:sz w:val="28"/>
          <w:szCs w:val="28"/>
          <w:lang w:eastAsia="ru-RU" w:bidi="ru-RU"/>
        </w:rPr>
        <w:br/>
        <w:t>наблюдения, в том числе подписанное электронной цифровой подписью</w:t>
      </w:r>
      <w:r w:rsidRPr="0082002F">
        <w:rPr>
          <w:rFonts w:ascii="PT Astra Serif" w:eastAsia="Times New Roman" w:hAnsi="PT Astra Serif" w:cs="Times New Roman"/>
          <w:color w:val="000000"/>
          <w:sz w:val="28"/>
          <w:szCs w:val="28"/>
          <w:lang w:eastAsia="ru-RU" w:bidi="ru-RU"/>
        </w:rPr>
        <w:br/>
        <w:t>врача. Заключение должно содержать в том числе сведения о количестве</w:t>
      </w:r>
      <w:r w:rsidRPr="0082002F">
        <w:rPr>
          <w:rFonts w:ascii="PT Astra Serif" w:eastAsia="Times New Roman" w:hAnsi="PT Astra Serif" w:cs="Times New Roman"/>
          <w:color w:val="000000"/>
          <w:sz w:val="28"/>
          <w:szCs w:val="28"/>
          <w:lang w:eastAsia="ru-RU" w:bidi="ru-RU"/>
        </w:rPr>
        <w:br/>
        <w:t>проанализированных измерений, которые необходимы для проведения</w:t>
      </w:r>
      <w:r w:rsidRPr="0082002F">
        <w:rPr>
          <w:rFonts w:ascii="PT Astra Serif" w:eastAsia="Times New Roman" w:hAnsi="PT Astra Serif" w:cs="Times New Roman"/>
          <w:color w:val="000000"/>
          <w:sz w:val="28"/>
          <w:szCs w:val="28"/>
          <w:lang w:eastAsia="ru-RU" w:bidi="ru-RU"/>
        </w:rPr>
        <w:br/>
        <w:t>медико-экономического контроля, медико-экономической экспертизы и</w:t>
      </w:r>
      <w:r w:rsidRPr="0082002F">
        <w:rPr>
          <w:rFonts w:ascii="PT Astra Serif" w:eastAsia="Times New Roman" w:hAnsi="PT Astra Serif" w:cs="Times New Roman"/>
          <w:color w:val="000000"/>
          <w:sz w:val="28"/>
          <w:szCs w:val="28"/>
          <w:lang w:eastAsia="ru-RU" w:bidi="ru-RU"/>
        </w:rPr>
        <w:br/>
        <w:t>экспертизы качества медицинской помощи. Для указанных целей</w:t>
      </w:r>
      <w:r w:rsidRPr="0082002F">
        <w:rPr>
          <w:rFonts w:ascii="PT Astra Serif" w:eastAsia="Times New Roman" w:hAnsi="PT Astra Serif" w:cs="Times New Roman"/>
          <w:color w:val="000000"/>
          <w:sz w:val="28"/>
          <w:szCs w:val="28"/>
          <w:lang w:eastAsia="ru-RU" w:bidi="ru-RU"/>
        </w:rPr>
        <w:br/>
        <w:t xml:space="preserve">рекомендуется использовать СЭМД № 262 </w:t>
      </w:r>
      <w:r w:rsidRPr="003B5E5E">
        <w:rPr>
          <w:rFonts w:ascii="PT Astra Serif" w:hAnsi="PT Astra Serif"/>
          <w:sz w:val="28"/>
          <w:szCs w:val="28"/>
        </w:rPr>
        <w:t>"</w:t>
      </w:r>
      <w:r w:rsidRPr="0082002F">
        <w:rPr>
          <w:rFonts w:ascii="PT Astra Serif" w:eastAsia="Times New Roman" w:hAnsi="PT Astra Serif" w:cs="Times New Roman"/>
          <w:color w:val="000000"/>
          <w:sz w:val="28"/>
          <w:szCs w:val="28"/>
          <w:lang w:eastAsia="ru-RU" w:bidi="ru-RU"/>
        </w:rPr>
        <w:t>Протокол по результатам</w:t>
      </w:r>
      <w:r w:rsidRPr="0082002F">
        <w:rPr>
          <w:rFonts w:ascii="PT Astra Serif" w:eastAsia="Times New Roman" w:hAnsi="PT Astra Serif" w:cs="Times New Roman"/>
          <w:color w:val="000000"/>
          <w:sz w:val="28"/>
          <w:szCs w:val="28"/>
          <w:lang w:eastAsia="ru-RU" w:bidi="ru-RU"/>
        </w:rPr>
        <w:br/>
        <w:t>дистанционного наблюдения за состоянием здоровья пациента с артериальной</w:t>
      </w:r>
      <w:r w:rsidRPr="0082002F">
        <w:rPr>
          <w:rFonts w:ascii="PT Astra Serif" w:eastAsia="Times New Roman" w:hAnsi="PT Astra Serif" w:cs="Times New Roman"/>
          <w:color w:val="000000"/>
          <w:sz w:val="28"/>
          <w:szCs w:val="28"/>
          <w:lang w:eastAsia="ru-RU" w:bidi="ru-RU"/>
        </w:rPr>
        <w:br/>
        <w:t>гипертензией или с сахарным диабетом</w:t>
      </w:r>
      <w:r w:rsidRPr="003B5E5E">
        <w:rPr>
          <w:rFonts w:ascii="PT Astra Serif" w:hAnsi="PT Astra Serif"/>
          <w:sz w:val="28"/>
          <w:szCs w:val="28"/>
        </w:rPr>
        <w:t>"</w:t>
      </w:r>
      <w:r w:rsidRPr="0082002F">
        <w:rPr>
          <w:rFonts w:ascii="PT Astra Serif" w:eastAsia="Times New Roman" w:hAnsi="PT Astra Serif" w:cs="Times New Roman"/>
          <w:color w:val="000000"/>
          <w:sz w:val="28"/>
          <w:szCs w:val="28"/>
          <w:lang w:eastAsia="ru-RU" w:bidi="ru-RU"/>
        </w:rPr>
        <w:t>.</w:t>
      </w:r>
    </w:p>
    <w:p w:rsidR="00E26F7D" w:rsidRPr="00E26F7D"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E26F7D">
        <w:rPr>
          <w:rFonts w:ascii="PT Astra Serif" w:eastAsia="Times New Roman" w:hAnsi="PT Astra Serif" w:cs="Times New Roman"/>
          <w:color w:val="000000"/>
          <w:sz w:val="28"/>
          <w:szCs w:val="28"/>
          <w:lang w:eastAsia="ru-RU" w:bidi="ru-RU"/>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bookmarkStart w:id="0" w:name="84"/>
      <w:bookmarkEnd w:id="0"/>
      <w:r w:rsidRPr="00E26F7D">
        <w:rPr>
          <w:rFonts w:ascii="PT Astra Serif" w:eastAsia="Times New Roman" w:hAnsi="PT Astra Serif" w:cs="Times New Roman"/>
          <w:color w:val="000000"/>
          <w:sz w:val="28"/>
          <w:szCs w:val="28"/>
          <w:lang w:eastAsia="ru-RU" w:bidi="ru-RU"/>
        </w:rPr>
        <w:t xml:space="preserve"> 8 дней в месяц не менее чем 2 раза в день (в среднем не менее 16 измерений в месяц).</w:t>
      </w:r>
    </w:p>
    <w:p w:rsidR="00E26F7D" w:rsidRPr="00E26F7D"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E26F7D">
        <w:rPr>
          <w:rFonts w:ascii="PT Astra Serif" w:eastAsia="Times New Roman" w:hAnsi="PT Astra Serif" w:cs="Times New Roman"/>
          <w:color w:val="000000"/>
          <w:sz w:val="28"/>
          <w:szCs w:val="28"/>
          <w:lang w:eastAsia="ru-RU" w:bidi="ru-RU"/>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E26F7D">
        <w:rPr>
          <w:rFonts w:ascii="PT Astra Serif" w:eastAsia="Times New Roman" w:hAnsi="PT Astra Serif" w:cs="Times New Roman"/>
          <w:color w:val="000000"/>
          <w:sz w:val="28"/>
          <w:szCs w:val="28"/>
          <w:lang w:eastAsia="ru-RU" w:bidi="ru-RU"/>
        </w:rPr>
        <w:t>сахароснижающей</w:t>
      </w:r>
      <w:proofErr w:type="spellEnd"/>
      <w:r w:rsidRPr="00E26F7D">
        <w:rPr>
          <w:rFonts w:ascii="PT Astra Serif" w:eastAsia="Times New Roman" w:hAnsi="PT Astra Serif" w:cs="Times New Roman"/>
          <w:color w:val="000000"/>
          <w:sz w:val="28"/>
          <w:szCs w:val="28"/>
          <w:lang w:eastAsia="ru-RU" w:bidi="ru-RU"/>
        </w:rPr>
        <w:t xml:space="preserve"> терапии.</w:t>
      </w:r>
    </w:p>
    <w:p w:rsidR="00E26F7D" w:rsidRPr="0082002F"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E26F7D">
        <w:rPr>
          <w:rFonts w:ascii="PT Astra Serif" w:eastAsia="Times New Roman" w:hAnsi="PT Astra Serif" w:cs="Times New Roman"/>
          <w:color w:val="000000"/>
          <w:sz w:val="28"/>
          <w:szCs w:val="28"/>
          <w:lang w:eastAsia="ru-RU" w:bidi="ru-RU"/>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E26F7D" w:rsidRPr="0082002F" w:rsidRDefault="00E26F7D" w:rsidP="00E26F7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Оплата неполных месяцев дистанционного наблюдения по тарифу,</w:t>
      </w:r>
      <w:r w:rsidRPr="0082002F">
        <w:rPr>
          <w:rFonts w:ascii="PT Astra Serif" w:eastAsia="Times New Roman" w:hAnsi="PT Astra Serif" w:cs="Times New Roman"/>
          <w:color w:val="000000"/>
          <w:sz w:val="28"/>
          <w:szCs w:val="28"/>
          <w:lang w:eastAsia="ru-RU" w:bidi="ru-RU"/>
        </w:rPr>
        <w:br/>
        <w:t>рассчитанному в зависимости от количества календарных дней, за которые</w:t>
      </w:r>
      <w:r w:rsidRPr="0082002F">
        <w:rPr>
          <w:rFonts w:ascii="PT Astra Serif" w:eastAsia="Times New Roman" w:hAnsi="PT Astra Serif" w:cs="Times New Roman"/>
          <w:color w:val="000000"/>
          <w:sz w:val="28"/>
          <w:szCs w:val="28"/>
          <w:lang w:eastAsia="ru-RU" w:bidi="ru-RU"/>
        </w:rPr>
        <w:br/>
        <w:t>передавались измерения, и (или) количества переданных измерений</w:t>
      </w:r>
      <w:r w:rsidRPr="0082002F">
        <w:rPr>
          <w:rFonts w:ascii="PT Astra Serif" w:eastAsia="Times New Roman" w:hAnsi="PT Astra Serif" w:cs="Times New Roman"/>
          <w:color w:val="000000"/>
          <w:sz w:val="28"/>
          <w:szCs w:val="28"/>
          <w:lang w:eastAsia="ru-RU" w:bidi="ru-RU"/>
        </w:rPr>
        <w:br/>
        <w:t>не осуществляется.</w:t>
      </w:r>
    </w:p>
    <w:p w:rsidR="00E26F7D" w:rsidRDefault="00E26F7D" w:rsidP="00E26F7D">
      <w:pPr>
        <w:pStyle w:val="ConsPlusNormal"/>
        <w:ind w:firstLine="539"/>
        <w:jc w:val="both"/>
        <w:rPr>
          <w:rFonts w:ascii="PT Astra Serif" w:hAnsi="PT Astra Serif" w:cs="Times New Roman"/>
          <w:color w:val="000000"/>
          <w:sz w:val="28"/>
          <w:szCs w:val="28"/>
          <w:lang w:bidi="ru-RU"/>
        </w:rPr>
      </w:pPr>
      <w:r>
        <w:rPr>
          <w:rFonts w:ascii="PT Astra Serif" w:hAnsi="PT Astra Serif" w:cs="Times New Roman"/>
          <w:color w:val="000000"/>
          <w:sz w:val="28"/>
          <w:szCs w:val="28"/>
          <w:lang w:bidi="ru-RU"/>
        </w:rPr>
        <w:t>Ф</w:t>
      </w:r>
      <w:r w:rsidRPr="0082002F">
        <w:rPr>
          <w:rFonts w:ascii="PT Astra Serif" w:hAnsi="PT Astra Serif" w:cs="Times New Roman"/>
          <w:color w:val="000000"/>
          <w:sz w:val="28"/>
          <w:szCs w:val="28"/>
          <w:lang w:bidi="ru-RU"/>
        </w:rPr>
        <w:t>инан</w:t>
      </w:r>
      <w:r>
        <w:rPr>
          <w:rFonts w:ascii="PT Astra Serif" w:hAnsi="PT Astra Serif" w:cs="Times New Roman"/>
          <w:color w:val="000000"/>
          <w:sz w:val="28"/>
          <w:szCs w:val="28"/>
          <w:lang w:bidi="ru-RU"/>
        </w:rPr>
        <w:t xml:space="preserve">совое обеспечение расходов, </w:t>
      </w:r>
      <w:r w:rsidRPr="0082002F">
        <w:rPr>
          <w:rFonts w:ascii="PT Astra Serif" w:hAnsi="PT Astra Serif" w:cs="Times New Roman"/>
          <w:color w:val="000000"/>
          <w:sz w:val="28"/>
          <w:szCs w:val="28"/>
          <w:lang w:bidi="ru-RU"/>
        </w:rPr>
        <w:t>связанных с предоставлением пациента</w:t>
      </w:r>
      <w:r>
        <w:rPr>
          <w:rFonts w:ascii="PT Astra Serif" w:hAnsi="PT Astra Serif" w:cs="Times New Roman"/>
          <w:color w:val="000000"/>
          <w:sz w:val="28"/>
          <w:szCs w:val="28"/>
          <w:lang w:bidi="ru-RU"/>
        </w:rPr>
        <w:t xml:space="preserve">м с артериальной гипертензией и </w:t>
      </w:r>
      <w:r w:rsidRPr="0082002F">
        <w:rPr>
          <w:rFonts w:ascii="PT Astra Serif" w:hAnsi="PT Astra Serif" w:cs="Times New Roman"/>
          <w:color w:val="000000"/>
          <w:sz w:val="28"/>
          <w:szCs w:val="28"/>
          <w:lang w:bidi="ru-RU"/>
        </w:rPr>
        <w:t>сахарным диабетом медицинских изде</w:t>
      </w:r>
      <w:r>
        <w:rPr>
          <w:rFonts w:ascii="PT Astra Serif" w:hAnsi="PT Astra Serif" w:cs="Times New Roman"/>
          <w:color w:val="000000"/>
          <w:sz w:val="28"/>
          <w:szCs w:val="28"/>
          <w:lang w:bidi="ru-RU"/>
        </w:rPr>
        <w:t xml:space="preserve">лий, необходимых для проведения </w:t>
      </w:r>
      <w:r w:rsidRPr="0082002F">
        <w:rPr>
          <w:rFonts w:ascii="PT Astra Serif" w:hAnsi="PT Astra Serif" w:cs="Times New Roman"/>
          <w:color w:val="000000"/>
          <w:sz w:val="28"/>
          <w:szCs w:val="28"/>
          <w:lang w:bidi="ru-RU"/>
        </w:rPr>
        <w:t xml:space="preserve">дистанционного наблюдения в рамках </w:t>
      </w:r>
      <w:r>
        <w:rPr>
          <w:rFonts w:ascii="PT Astra Serif" w:hAnsi="PT Astra Serif" w:cs="Times New Roman"/>
          <w:color w:val="000000"/>
          <w:sz w:val="28"/>
          <w:szCs w:val="28"/>
          <w:lang w:bidi="ru-RU"/>
        </w:rPr>
        <w:t xml:space="preserve">базовой программы обязательного </w:t>
      </w:r>
      <w:r w:rsidRPr="0082002F">
        <w:rPr>
          <w:rFonts w:ascii="PT Astra Serif" w:hAnsi="PT Astra Serif" w:cs="Times New Roman"/>
          <w:color w:val="000000"/>
          <w:sz w:val="28"/>
          <w:szCs w:val="28"/>
          <w:lang w:bidi="ru-RU"/>
        </w:rPr>
        <w:t>медицинского страхования (в том чи</w:t>
      </w:r>
      <w:r>
        <w:rPr>
          <w:rFonts w:ascii="PT Astra Serif" w:hAnsi="PT Astra Serif" w:cs="Times New Roman"/>
          <w:color w:val="000000"/>
          <w:sz w:val="28"/>
          <w:szCs w:val="28"/>
          <w:lang w:bidi="ru-RU"/>
        </w:rPr>
        <w:t xml:space="preserve">сле расходы на арендную плату и </w:t>
      </w:r>
      <w:r w:rsidRPr="0082002F">
        <w:rPr>
          <w:rFonts w:ascii="PT Astra Serif" w:hAnsi="PT Astra Serif" w:cs="Times New Roman"/>
          <w:color w:val="000000"/>
          <w:sz w:val="28"/>
          <w:szCs w:val="28"/>
          <w:lang w:bidi="ru-RU"/>
        </w:rPr>
        <w:t>амортизацию за медицинские издели</w:t>
      </w:r>
      <w:r>
        <w:rPr>
          <w:rFonts w:ascii="PT Astra Serif" w:hAnsi="PT Astra Serif" w:cs="Times New Roman"/>
          <w:color w:val="000000"/>
          <w:sz w:val="28"/>
          <w:szCs w:val="28"/>
          <w:lang w:bidi="ru-RU"/>
        </w:rPr>
        <w:t xml:space="preserve">я, предоставляемые пациенту для </w:t>
      </w:r>
      <w:r w:rsidRPr="0082002F">
        <w:rPr>
          <w:rFonts w:ascii="PT Astra Serif" w:hAnsi="PT Astra Serif" w:cs="Times New Roman"/>
          <w:color w:val="000000"/>
          <w:sz w:val="28"/>
          <w:szCs w:val="28"/>
          <w:lang w:bidi="ru-RU"/>
        </w:rPr>
        <w:t>использования на дому), а также расхо</w:t>
      </w:r>
      <w:r>
        <w:rPr>
          <w:rFonts w:ascii="PT Astra Serif" w:hAnsi="PT Astra Serif" w:cs="Times New Roman"/>
          <w:color w:val="000000"/>
          <w:sz w:val="28"/>
          <w:szCs w:val="28"/>
          <w:lang w:bidi="ru-RU"/>
        </w:rPr>
        <w:t xml:space="preserve">дов, связанных с использованием </w:t>
      </w:r>
      <w:r w:rsidRPr="0082002F">
        <w:rPr>
          <w:rFonts w:ascii="PT Astra Serif" w:hAnsi="PT Astra Serif" w:cs="Times New Roman"/>
          <w:color w:val="000000"/>
          <w:sz w:val="28"/>
          <w:szCs w:val="28"/>
          <w:lang w:bidi="ru-RU"/>
        </w:rPr>
        <w:t>систем поддержки принятия врачебных решений, осуществляется за счет</w:t>
      </w:r>
      <w:r>
        <w:rPr>
          <w:rFonts w:ascii="PT Astra Serif" w:hAnsi="PT Astra Serif" w:cs="Times New Roman"/>
          <w:color w:val="000000"/>
          <w:sz w:val="28"/>
          <w:szCs w:val="28"/>
          <w:lang w:bidi="ru-RU"/>
        </w:rPr>
        <w:t xml:space="preserve"> </w:t>
      </w:r>
      <w:r w:rsidRPr="0082002F">
        <w:rPr>
          <w:rFonts w:ascii="PT Astra Serif" w:hAnsi="PT Astra Serif" w:cs="Times New Roman"/>
          <w:color w:val="000000"/>
          <w:sz w:val="28"/>
          <w:szCs w:val="28"/>
          <w:lang w:bidi="ru-RU"/>
        </w:rPr>
        <w:t>бюджетных ассигнований соответствующих</w:t>
      </w:r>
      <w:r>
        <w:rPr>
          <w:rFonts w:ascii="PT Astra Serif" w:hAnsi="PT Astra Serif" w:cs="Times New Roman"/>
          <w:color w:val="000000"/>
          <w:sz w:val="28"/>
          <w:szCs w:val="28"/>
          <w:lang w:bidi="ru-RU"/>
        </w:rPr>
        <w:t xml:space="preserve"> бюджетов, указанные расходы не </w:t>
      </w:r>
      <w:r w:rsidRPr="0082002F">
        <w:rPr>
          <w:rFonts w:ascii="PT Astra Serif" w:hAnsi="PT Astra Serif" w:cs="Times New Roman"/>
          <w:color w:val="000000"/>
          <w:sz w:val="28"/>
          <w:szCs w:val="28"/>
          <w:lang w:bidi="ru-RU"/>
        </w:rPr>
        <w:t xml:space="preserve">включены в </w:t>
      </w:r>
      <w:r w:rsidRPr="0082002F">
        <w:rPr>
          <w:rFonts w:ascii="PT Astra Serif" w:hAnsi="PT Astra Serif" w:cs="Times New Roman"/>
          <w:color w:val="000000"/>
          <w:sz w:val="28"/>
          <w:szCs w:val="28"/>
          <w:lang w:bidi="ru-RU"/>
        </w:rPr>
        <w:lastRenderedPageBreak/>
        <w:t>установленные Программ</w:t>
      </w:r>
      <w:r>
        <w:rPr>
          <w:rFonts w:ascii="PT Astra Serif" w:hAnsi="PT Astra Serif" w:cs="Times New Roman"/>
          <w:color w:val="000000"/>
          <w:sz w:val="28"/>
          <w:szCs w:val="28"/>
          <w:lang w:bidi="ru-RU"/>
        </w:rPr>
        <w:t xml:space="preserve">ой средние нормативы финансовых </w:t>
      </w:r>
      <w:r w:rsidRPr="0082002F">
        <w:rPr>
          <w:rFonts w:ascii="PT Astra Serif" w:hAnsi="PT Astra Serif" w:cs="Times New Roman"/>
          <w:color w:val="000000"/>
          <w:sz w:val="28"/>
          <w:szCs w:val="28"/>
          <w:lang w:bidi="ru-RU"/>
        </w:rPr>
        <w:t>затрат на дистанционное наблюдение и</w:t>
      </w:r>
      <w:r>
        <w:rPr>
          <w:rFonts w:ascii="PT Astra Serif" w:hAnsi="PT Astra Serif" w:cs="Times New Roman"/>
          <w:color w:val="000000"/>
          <w:sz w:val="28"/>
          <w:szCs w:val="28"/>
          <w:lang w:bidi="ru-RU"/>
        </w:rPr>
        <w:t xml:space="preserve"> рекомендуемые тарифы на оплату </w:t>
      </w:r>
      <w:r w:rsidRPr="0082002F">
        <w:rPr>
          <w:rFonts w:ascii="PT Astra Serif" w:hAnsi="PT Astra Serif" w:cs="Times New Roman"/>
          <w:color w:val="000000"/>
          <w:sz w:val="28"/>
          <w:szCs w:val="28"/>
          <w:lang w:bidi="ru-RU"/>
        </w:rPr>
        <w:t>одного месяца дистанционного наблюдения и не подлежат оплате за счет</w:t>
      </w:r>
      <w:r>
        <w:rPr>
          <w:rFonts w:ascii="PT Astra Serif" w:hAnsi="PT Astra Serif" w:cs="Times New Roman"/>
          <w:color w:val="000000"/>
          <w:sz w:val="28"/>
          <w:szCs w:val="28"/>
          <w:lang w:bidi="ru-RU"/>
        </w:rPr>
        <w:t xml:space="preserve"> </w:t>
      </w:r>
      <w:r w:rsidRPr="0082002F">
        <w:rPr>
          <w:rFonts w:ascii="PT Astra Serif" w:hAnsi="PT Astra Serif" w:cs="Times New Roman"/>
          <w:color w:val="000000"/>
          <w:sz w:val="28"/>
          <w:szCs w:val="28"/>
          <w:lang w:bidi="ru-RU"/>
        </w:rPr>
        <w:t>средств обязательного медицинского страхования.</w:t>
      </w:r>
      <w:r>
        <w:rPr>
          <w:rFonts w:ascii="PT Astra Serif" w:hAnsi="PT Astra Serif" w:cs="Times New Roman"/>
          <w:color w:val="000000"/>
          <w:sz w:val="28"/>
          <w:szCs w:val="28"/>
          <w:lang w:bidi="ru-RU"/>
        </w:rPr>
        <w:t xml:space="preserve"> При этом расходы, </w:t>
      </w:r>
      <w:r w:rsidRPr="0082002F">
        <w:rPr>
          <w:rFonts w:ascii="PT Astra Serif" w:hAnsi="PT Astra Serif" w:cs="Times New Roman"/>
          <w:color w:val="000000"/>
          <w:sz w:val="28"/>
          <w:szCs w:val="28"/>
          <w:lang w:bidi="ru-RU"/>
        </w:rPr>
        <w:t>связанные с ремонтом и технич</w:t>
      </w:r>
      <w:r>
        <w:rPr>
          <w:rFonts w:ascii="PT Astra Serif" w:hAnsi="PT Astra Serif" w:cs="Times New Roman"/>
          <w:color w:val="000000"/>
          <w:sz w:val="28"/>
          <w:szCs w:val="28"/>
          <w:lang w:bidi="ru-RU"/>
        </w:rPr>
        <w:t xml:space="preserve">еским обслуживанием тонометров, </w:t>
      </w:r>
      <w:r w:rsidRPr="0082002F">
        <w:rPr>
          <w:rFonts w:ascii="PT Astra Serif" w:hAnsi="PT Astra Serif" w:cs="Times New Roman"/>
          <w:color w:val="000000"/>
          <w:sz w:val="28"/>
          <w:szCs w:val="28"/>
          <w:lang w:bidi="ru-RU"/>
        </w:rPr>
        <w:t>находящихся на балансе медицинской</w:t>
      </w:r>
      <w:r>
        <w:rPr>
          <w:rFonts w:ascii="PT Astra Serif" w:hAnsi="PT Astra Serif" w:cs="Times New Roman"/>
          <w:color w:val="000000"/>
          <w:sz w:val="28"/>
          <w:szCs w:val="28"/>
          <w:lang w:bidi="ru-RU"/>
        </w:rPr>
        <w:t xml:space="preserve"> организации и используемых при </w:t>
      </w:r>
      <w:r w:rsidRPr="0082002F">
        <w:rPr>
          <w:rFonts w:ascii="PT Astra Serif" w:hAnsi="PT Astra Serif" w:cs="Times New Roman"/>
          <w:color w:val="000000"/>
          <w:sz w:val="28"/>
          <w:szCs w:val="28"/>
          <w:lang w:bidi="ru-RU"/>
        </w:rPr>
        <w:t>дистанционном наблюдении в р</w:t>
      </w:r>
      <w:r>
        <w:rPr>
          <w:rFonts w:ascii="PT Astra Serif" w:hAnsi="PT Astra Serif" w:cs="Times New Roman"/>
          <w:color w:val="000000"/>
          <w:sz w:val="28"/>
          <w:szCs w:val="28"/>
          <w:lang w:bidi="ru-RU"/>
        </w:rPr>
        <w:t xml:space="preserve">амках территориальной программы </w:t>
      </w:r>
      <w:r w:rsidRPr="0082002F">
        <w:rPr>
          <w:rFonts w:ascii="PT Astra Serif" w:hAnsi="PT Astra Serif" w:cs="Times New Roman"/>
          <w:color w:val="000000"/>
          <w:sz w:val="28"/>
          <w:szCs w:val="28"/>
          <w:lang w:bidi="ru-RU"/>
        </w:rPr>
        <w:t>обязательного медицинского страхования, и могут быть оплачены за счет сре</w:t>
      </w:r>
      <w:r>
        <w:rPr>
          <w:rFonts w:ascii="PT Astra Serif" w:hAnsi="PT Astra Serif" w:cs="Times New Roman"/>
          <w:color w:val="000000"/>
          <w:sz w:val="28"/>
          <w:szCs w:val="28"/>
          <w:lang w:bidi="ru-RU"/>
        </w:rPr>
        <w:t xml:space="preserve">дств обязательного медицинского </w:t>
      </w:r>
      <w:r w:rsidRPr="0082002F">
        <w:rPr>
          <w:rFonts w:ascii="PT Astra Serif" w:hAnsi="PT Astra Serif" w:cs="Times New Roman"/>
          <w:color w:val="000000"/>
          <w:sz w:val="28"/>
          <w:szCs w:val="28"/>
          <w:lang w:bidi="ru-RU"/>
        </w:rPr>
        <w:t>страхования.</w:t>
      </w:r>
      <w:r>
        <w:rPr>
          <w:rFonts w:ascii="PT Astra Serif" w:hAnsi="PT Astra Serif" w:cs="Times New Roman"/>
          <w:color w:val="000000"/>
          <w:sz w:val="28"/>
          <w:szCs w:val="28"/>
          <w:lang w:bidi="ru-RU"/>
        </w:rPr>
        <w:t>».</w:t>
      </w:r>
    </w:p>
    <w:p w:rsidR="004B6EC4" w:rsidRDefault="004B6EC4" w:rsidP="00E26F7D">
      <w:pPr>
        <w:pStyle w:val="ConsPlusNormal"/>
        <w:ind w:firstLine="539"/>
        <w:jc w:val="both"/>
        <w:rPr>
          <w:rFonts w:ascii="PT Astra Serif" w:hAnsi="PT Astra Serif" w:cs="Times New Roman"/>
          <w:color w:val="000000"/>
          <w:sz w:val="28"/>
          <w:szCs w:val="28"/>
          <w:lang w:bidi="ru-RU"/>
        </w:rPr>
      </w:pPr>
    </w:p>
    <w:p w:rsidR="004B6EC4" w:rsidRDefault="004B6EC4" w:rsidP="00E26F7D">
      <w:pPr>
        <w:pStyle w:val="ConsPlusNormal"/>
        <w:ind w:firstLine="539"/>
        <w:jc w:val="both"/>
        <w:rPr>
          <w:rFonts w:ascii="PT Astra Serif" w:hAnsi="PT Astra Serif"/>
          <w:sz w:val="28"/>
          <w:szCs w:val="28"/>
        </w:rPr>
      </w:pPr>
      <w:r>
        <w:rPr>
          <w:rFonts w:ascii="PT Astra Serif" w:hAnsi="PT Astra Serif" w:cs="Times New Roman"/>
          <w:color w:val="000000"/>
          <w:sz w:val="28"/>
          <w:szCs w:val="28"/>
          <w:lang w:bidi="ru-RU"/>
        </w:rPr>
        <w:t xml:space="preserve">1.6. </w:t>
      </w:r>
      <w:r>
        <w:rPr>
          <w:rFonts w:ascii="PT Astra Serif" w:hAnsi="PT Astra Serif"/>
          <w:sz w:val="28"/>
          <w:szCs w:val="28"/>
        </w:rPr>
        <w:t>Абзац второй пункта 2.1.22. изложить в новой редакции:</w:t>
      </w:r>
    </w:p>
    <w:p w:rsidR="004B6EC4" w:rsidRDefault="004B6EC4" w:rsidP="00E26F7D">
      <w:pPr>
        <w:pStyle w:val="ConsPlusNormal"/>
        <w:ind w:firstLine="539"/>
        <w:jc w:val="both"/>
        <w:rPr>
          <w:rFonts w:ascii="PT Astra Serif" w:hAnsi="PT Astra Serif" w:cs="Times New Roman"/>
          <w:color w:val="000000"/>
          <w:sz w:val="28"/>
          <w:szCs w:val="28"/>
          <w:lang w:bidi="ru-RU"/>
        </w:rPr>
      </w:pPr>
      <w:r>
        <w:rPr>
          <w:rFonts w:ascii="PT Astra Serif" w:hAnsi="PT Astra Serif" w:cs="Times New Roman"/>
          <w:color w:val="000000"/>
          <w:sz w:val="28"/>
          <w:szCs w:val="28"/>
          <w:lang w:bidi="ru-RU"/>
        </w:rPr>
        <w:t>«</w:t>
      </w:r>
      <w:r w:rsidRPr="00E53697">
        <w:rPr>
          <w:rFonts w:ascii="PT Astra Serif" w:hAnsi="PT Astra Serif" w:cs="Times New Roman"/>
          <w:color w:val="000000"/>
          <w:sz w:val="28"/>
          <w:szCs w:val="28"/>
          <w:lang w:bidi="ru-RU"/>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w:t>
      </w:r>
      <w:r>
        <w:rPr>
          <w:rFonts w:ascii="PT Astra Serif" w:hAnsi="PT Astra Serif" w:cs="Times New Roman"/>
          <w:color w:val="000000"/>
          <w:sz w:val="28"/>
          <w:szCs w:val="28"/>
          <w:lang w:bidi="ru-RU"/>
        </w:rPr>
        <w:t xml:space="preserve"> (Приложение № 33)</w:t>
      </w:r>
      <w:r w:rsidRPr="00E53697">
        <w:rPr>
          <w:rFonts w:ascii="PT Astra Serif" w:hAnsi="PT Astra Serif" w:cs="Times New Roman"/>
          <w:color w:val="000000"/>
          <w:sz w:val="28"/>
          <w:szCs w:val="28"/>
          <w:lang w:bidi="ru-RU"/>
        </w:rPr>
        <w:t>, включающее до 20 часов занятий в рамках школ, в том числе тестирование и проверку дневников самоконтроля.</w:t>
      </w:r>
      <w:r>
        <w:rPr>
          <w:rFonts w:ascii="PT Astra Serif" w:hAnsi="PT Astra Serif" w:cs="Times New Roman"/>
          <w:color w:val="000000"/>
          <w:sz w:val="28"/>
          <w:szCs w:val="28"/>
          <w:lang w:bidi="ru-RU"/>
        </w:rPr>
        <w:t>».</w:t>
      </w:r>
    </w:p>
    <w:p w:rsidR="00AD1A32" w:rsidRDefault="00AD1A32" w:rsidP="00E26F7D">
      <w:pPr>
        <w:pStyle w:val="ConsPlusNormal"/>
        <w:ind w:firstLine="539"/>
        <w:jc w:val="both"/>
        <w:rPr>
          <w:rFonts w:ascii="PT Astra Serif" w:hAnsi="PT Astra Serif" w:cs="Times New Roman"/>
          <w:color w:val="000000"/>
          <w:sz w:val="28"/>
          <w:szCs w:val="28"/>
          <w:lang w:bidi="ru-RU"/>
        </w:rPr>
      </w:pPr>
    </w:p>
    <w:p w:rsidR="00E26F7D" w:rsidRDefault="00E26F7D" w:rsidP="00E26F7D">
      <w:pPr>
        <w:pStyle w:val="ConsPlusNormal"/>
        <w:ind w:firstLine="539"/>
        <w:jc w:val="both"/>
        <w:rPr>
          <w:rFonts w:ascii="PT Astra Serif" w:hAnsi="PT Astra Serif" w:cs="Times New Roman"/>
          <w:color w:val="000000"/>
          <w:sz w:val="28"/>
          <w:szCs w:val="28"/>
          <w:lang w:bidi="ru-RU"/>
        </w:rPr>
      </w:pPr>
      <w:r>
        <w:rPr>
          <w:rFonts w:ascii="PT Astra Serif" w:hAnsi="PT Astra Serif" w:cs="Times New Roman"/>
          <w:color w:val="000000"/>
          <w:sz w:val="28"/>
          <w:szCs w:val="28"/>
          <w:lang w:bidi="ru-RU"/>
        </w:rPr>
        <w:t>1.</w:t>
      </w:r>
      <w:r w:rsidR="004B6EC4">
        <w:rPr>
          <w:rFonts w:ascii="PT Astra Serif" w:hAnsi="PT Astra Serif" w:cs="Times New Roman"/>
          <w:color w:val="000000"/>
          <w:sz w:val="28"/>
          <w:szCs w:val="28"/>
          <w:lang w:bidi="ru-RU"/>
        </w:rPr>
        <w:t>7</w:t>
      </w:r>
      <w:r>
        <w:rPr>
          <w:rFonts w:ascii="PT Astra Serif" w:hAnsi="PT Astra Serif" w:cs="Times New Roman"/>
          <w:color w:val="000000"/>
          <w:sz w:val="28"/>
          <w:szCs w:val="28"/>
          <w:lang w:bidi="ru-RU"/>
        </w:rPr>
        <w:t>. В пункте 2.2.2. Таблицу 3 изложить в новой редакции:</w:t>
      </w:r>
    </w:p>
    <w:p w:rsidR="00E26F7D" w:rsidRDefault="00E26F7D" w:rsidP="00E26F7D">
      <w:pPr>
        <w:autoSpaceDE w:val="0"/>
        <w:autoSpaceDN w:val="0"/>
        <w:adjustRightInd w:val="0"/>
        <w:spacing w:after="0" w:line="240" w:lineRule="auto"/>
        <w:ind w:firstLine="708"/>
        <w:jc w:val="center"/>
        <w:rPr>
          <w:rFonts w:ascii="PT Astra Serif" w:eastAsia="Times New Roman" w:hAnsi="PT Astra Serif" w:cs="Times New Roman"/>
          <w:color w:val="000000"/>
          <w:sz w:val="28"/>
          <w:szCs w:val="28"/>
          <w:lang w:eastAsia="ru-RU" w:bidi="ru-RU"/>
        </w:rPr>
      </w:pPr>
      <w:r>
        <w:rPr>
          <w:rFonts w:ascii="PT Astra Serif" w:hAnsi="PT Astra Serif"/>
          <w:sz w:val="28"/>
          <w:szCs w:val="28"/>
        </w:rPr>
        <w:t>«</w:t>
      </w:r>
      <w:r>
        <w:rPr>
          <w:rFonts w:ascii="PT Astra Serif" w:eastAsia="Times New Roman" w:hAnsi="PT Astra Serif" w:cs="Times New Roman"/>
          <w:color w:val="000000"/>
          <w:sz w:val="28"/>
          <w:szCs w:val="28"/>
          <w:lang w:eastAsia="ru-RU" w:bidi="ru-RU"/>
        </w:rPr>
        <w:t xml:space="preserve">Таблица 3. </w:t>
      </w:r>
      <w:r w:rsidRPr="0066493F">
        <w:rPr>
          <w:rFonts w:ascii="PT Astra Serif" w:eastAsia="Times New Roman" w:hAnsi="PT Astra Serif" w:cs="Times New Roman"/>
          <w:color w:val="000000"/>
          <w:sz w:val="28"/>
          <w:szCs w:val="28"/>
          <w:lang w:eastAsia="ru-RU" w:bidi="ru-RU"/>
        </w:rPr>
        <w:t>Перечень случаев, для которых установлен КСЛП</w:t>
      </w:r>
    </w:p>
    <w:p w:rsidR="00E26F7D" w:rsidRDefault="00E26F7D" w:rsidP="00E26F7D">
      <w:pPr>
        <w:autoSpaceDE w:val="0"/>
        <w:autoSpaceDN w:val="0"/>
        <w:adjustRightInd w:val="0"/>
        <w:spacing w:after="0" w:line="240" w:lineRule="auto"/>
        <w:ind w:firstLine="708"/>
        <w:jc w:val="center"/>
        <w:rPr>
          <w:rFonts w:ascii="PT Astra Serif" w:eastAsia="Times New Roman" w:hAnsi="PT Astra Serif" w:cs="Times New Roman"/>
          <w:color w:val="000000"/>
          <w:sz w:val="28"/>
          <w:szCs w:val="28"/>
          <w:lang w:eastAsia="ru-RU" w:bidi="ru-RU"/>
        </w:rPr>
      </w:pPr>
    </w:p>
    <w:tbl>
      <w:tblPr>
        <w:tblStyle w:val="TableNormal"/>
        <w:tblW w:w="102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7966"/>
        <w:gridCol w:w="1418"/>
      </w:tblGrid>
      <w:tr w:rsidR="00E26F7D" w:rsidRPr="00F30A9C" w:rsidTr="00E26F7D">
        <w:trPr>
          <w:trHeight w:val="678"/>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N </w:t>
            </w:r>
          </w:p>
        </w:tc>
        <w:tc>
          <w:tcPr>
            <w:tcW w:w="7966" w:type="dxa"/>
            <w:vAlign w:val="center"/>
          </w:tcPr>
          <w:p w:rsidR="00E26F7D" w:rsidRPr="00DE4F39" w:rsidRDefault="00E26F7D" w:rsidP="00AD676D">
            <w:pPr>
              <w:adjustRightInd w:val="0"/>
              <w:jc w:val="center"/>
              <w:rPr>
                <w:rFonts w:ascii="PT Astra Serif" w:hAnsi="PT Astra Serif" w:cs="Times New Roman"/>
                <w:sz w:val="24"/>
                <w:szCs w:val="24"/>
              </w:rPr>
            </w:pPr>
            <w:r w:rsidRPr="00DE4F39">
              <w:rPr>
                <w:rFonts w:ascii="PT Astra Serif" w:hAnsi="PT Astra Serif" w:cs="Times New Roman"/>
                <w:sz w:val="24"/>
                <w:szCs w:val="24"/>
              </w:rPr>
              <w:t xml:space="preserve">Случаи, для которых установлен КСЛП </w:t>
            </w: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Значение КСЛП </w:t>
            </w:r>
          </w:p>
        </w:tc>
      </w:tr>
      <w:tr w:rsidR="00E26F7D" w:rsidRPr="00F30A9C" w:rsidTr="00E26F7D">
        <w:trPr>
          <w:trHeight w:val="4907"/>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s1001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предоставление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р</w:t>
            </w:r>
            <w:r w:rsidR="00484592">
              <w:rPr>
                <w:rFonts w:ascii="PT Astra Serif" w:hAnsi="PT Astra Serif" w:cs="Times New Roman"/>
                <w:sz w:val="24"/>
                <w:szCs w:val="24"/>
              </w:rPr>
              <w:t>е</w:t>
            </w:r>
            <w:r w:rsidRPr="00E26F7D">
              <w:rPr>
                <w:rFonts w:ascii="PT Astra Serif" w:hAnsi="PT Astra Serif" w:cs="Times New Roman"/>
                <w:sz w:val="24"/>
                <w:szCs w:val="24"/>
              </w:rPr>
              <w:t xml:space="preserve">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за исключением случаев, к которым применяется КСЛП, предусмотренный пунктом 2 настоящего перечня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0,2 </w:t>
            </w:r>
          </w:p>
        </w:tc>
      </w:tr>
      <w:tr w:rsidR="00E26F7D" w:rsidRPr="00F30A9C" w:rsidTr="00E26F7D">
        <w:trPr>
          <w:trHeight w:val="1550"/>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s1002 </w:t>
            </w:r>
          </w:p>
        </w:tc>
        <w:tc>
          <w:tcPr>
            <w:tcW w:w="7966" w:type="dxa"/>
            <w:vAlign w:val="center"/>
          </w:tcPr>
          <w:p w:rsidR="00E26F7D" w:rsidRP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предоставление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р</w:t>
            </w:r>
            <w:r w:rsidR="00484592">
              <w:rPr>
                <w:rFonts w:ascii="PT Astra Serif" w:hAnsi="PT Astra Serif" w:cs="Times New Roman"/>
                <w:sz w:val="24"/>
                <w:szCs w:val="24"/>
              </w:rPr>
              <w:t>е</w:t>
            </w:r>
            <w:r w:rsidRPr="00E26F7D">
              <w:rPr>
                <w:rFonts w:ascii="PT Astra Serif" w:hAnsi="PT Astra Serif" w:cs="Times New Roman"/>
                <w:sz w:val="24"/>
                <w:szCs w:val="24"/>
              </w:rPr>
              <w:t xml:space="preserve">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w:t>
            </w:r>
            <w:r w:rsidRPr="00E26F7D">
              <w:rPr>
                <w:rFonts w:ascii="PT Astra Serif" w:hAnsi="PT Astra Serif" w:cs="Times New Roman"/>
                <w:sz w:val="24"/>
                <w:szCs w:val="24"/>
              </w:rPr>
              <w:lastRenderedPageBreak/>
              <w:t>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получающих медицинскую помощь по профилям "онкология", "детская онкология" и (или) "гематология"</w:t>
            </w: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0,6 </w:t>
            </w:r>
          </w:p>
        </w:tc>
      </w:tr>
      <w:tr w:rsidR="00E26F7D" w:rsidRPr="00F30A9C" w:rsidTr="00E26F7D">
        <w:trPr>
          <w:trHeight w:val="1132"/>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bookmarkStart w:id="1" w:name="113"/>
            <w:bookmarkEnd w:id="1"/>
            <w:r w:rsidRPr="00F66AB5">
              <w:rPr>
                <w:rFonts w:ascii="PT Astra Serif" w:hAnsi="PT Astra Serif" w:cs="Times New Roman"/>
                <w:sz w:val="24"/>
                <w:szCs w:val="24"/>
              </w:rPr>
              <w:lastRenderedPageBreak/>
              <w:t xml:space="preserve">s1003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0,2 </w:t>
            </w:r>
          </w:p>
        </w:tc>
      </w:tr>
      <w:tr w:rsidR="00E26F7D" w:rsidRPr="00F30A9C" w:rsidTr="00E26F7D">
        <w:trPr>
          <w:trHeight w:val="562"/>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s1004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развертывание индивидуального поста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0,2 </w:t>
            </w:r>
          </w:p>
        </w:tc>
      </w:tr>
      <w:tr w:rsidR="00E26F7D" w:rsidRPr="00F30A9C" w:rsidTr="00E26F7D">
        <w:trPr>
          <w:trHeight w:val="467"/>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s1005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наличие у пациента тяжелой сопутствующей патологии &lt;1&gt;, требующей оказания медицинской помощи в период госпитализации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0,6 </w:t>
            </w:r>
          </w:p>
        </w:tc>
      </w:tr>
      <w:tr w:rsidR="00E26F7D" w:rsidRPr="00F30A9C" w:rsidTr="00E26F7D">
        <w:trPr>
          <w:trHeight w:val="940"/>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s1006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сочетанных хирургических вмешательств или проведение однотипных операций на парных органах (уровень 1) &lt;2&gt; </w:t>
            </w:r>
          </w:p>
          <w:p w:rsidR="000519A8" w:rsidRPr="000519A8" w:rsidRDefault="000519A8" w:rsidP="00AD676D">
            <w:pPr>
              <w:adjustRightInd w:val="0"/>
              <w:jc w:val="center"/>
              <w:rPr>
                <w:rFonts w:ascii="PT Astra Serif" w:hAnsi="PT Astra Serif" w:cs="Times New Roman"/>
                <w:sz w:val="4"/>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0,05 </w:t>
            </w:r>
          </w:p>
        </w:tc>
      </w:tr>
      <w:tr w:rsidR="00E26F7D" w:rsidRPr="00F30A9C" w:rsidTr="00E26F7D">
        <w:trPr>
          <w:trHeight w:val="966"/>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s1007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сочетанных хирургических вмешательств или проведение однотипных операций на парных органах (уровень 2) &lt;2&gt; </w:t>
            </w:r>
          </w:p>
          <w:p w:rsidR="000519A8" w:rsidRPr="000519A8" w:rsidRDefault="000519A8" w:rsidP="00AD676D">
            <w:pPr>
              <w:adjustRightInd w:val="0"/>
              <w:jc w:val="center"/>
              <w:rPr>
                <w:rFonts w:ascii="PT Astra Serif" w:hAnsi="PT Astra Serif" w:cs="Times New Roman"/>
                <w:sz w:val="6"/>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0,47 </w:t>
            </w:r>
          </w:p>
        </w:tc>
      </w:tr>
      <w:tr w:rsidR="00E26F7D" w:rsidRPr="00F30A9C" w:rsidTr="00E26F7D">
        <w:trPr>
          <w:trHeight w:val="963"/>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s1008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сочетанных хирургических вмешательств или проведение однотипных операций на парных органах (уровень 3) &lt;2&gt;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1,16 </w:t>
            </w:r>
          </w:p>
        </w:tc>
      </w:tr>
      <w:tr w:rsidR="00E26F7D" w:rsidRPr="00F30A9C" w:rsidTr="00E26F7D">
        <w:trPr>
          <w:trHeight w:val="323"/>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s1009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сочетанных хирургических вмешательств или проведение однотипных операций на парных органах (уровень 4) &lt;2&gt;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2,07 </w:t>
            </w:r>
          </w:p>
        </w:tc>
      </w:tr>
      <w:tr w:rsidR="00E26F7D" w:rsidRPr="00F30A9C" w:rsidTr="00E26F7D">
        <w:trPr>
          <w:trHeight w:val="644"/>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s1010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сочетанных хирургических вмешательств или проведение однотипных операций на парных органах (уровень 5) &lt;2&gt; </w:t>
            </w:r>
          </w:p>
          <w:p w:rsidR="000519A8" w:rsidRPr="000519A8" w:rsidRDefault="000519A8" w:rsidP="00AD676D">
            <w:pPr>
              <w:adjustRightInd w:val="0"/>
              <w:jc w:val="center"/>
              <w:rPr>
                <w:rFonts w:ascii="PT Astra Serif" w:hAnsi="PT Astra Serif" w:cs="Times New Roman"/>
                <w:sz w:val="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3,49 </w:t>
            </w:r>
          </w:p>
        </w:tc>
      </w:tr>
      <w:tr w:rsidR="00E26F7D" w:rsidRPr="00F30A9C" w:rsidTr="00E26F7D">
        <w:trPr>
          <w:trHeight w:val="708"/>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s1011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1 этапа медицинской реабилитации пациентов &lt;3&gt; </w:t>
            </w:r>
          </w:p>
          <w:p w:rsidR="000519A8" w:rsidRPr="000519A8" w:rsidRDefault="000519A8" w:rsidP="00AD676D">
            <w:pPr>
              <w:adjustRightInd w:val="0"/>
              <w:jc w:val="center"/>
              <w:rPr>
                <w:rFonts w:ascii="PT Astra Serif" w:hAnsi="PT Astra Serif" w:cs="Times New Roman"/>
                <w:sz w:val="4"/>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0,18 </w:t>
            </w:r>
          </w:p>
        </w:tc>
      </w:tr>
      <w:tr w:rsidR="00E26F7D" w:rsidRPr="00F30A9C" w:rsidTr="00E26F7D">
        <w:trPr>
          <w:trHeight w:val="966"/>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s1014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тестирования на выявление респираторных вирусных заболеваний (гриппа, новой коронавирусной инфекции COVID-19) в период госпитализации </w:t>
            </w:r>
          </w:p>
          <w:p w:rsidR="000519A8" w:rsidRPr="000519A8" w:rsidRDefault="000519A8" w:rsidP="00AD676D">
            <w:pPr>
              <w:adjustRightInd w:val="0"/>
              <w:jc w:val="center"/>
              <w:rPr>
                <w:rFonts w:ascii="PT Astra Serif" w:hAnsi="PT Astra Serif" w:cs="Times New Roman"/>
                <w:sz w:val="10"/>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0,05 </w:t>
            </w:r>
          </w:p>
        </w:tc>
      </w:tr>
      <w:tr w:rsidR="00E26F7D" w:rsidRPr="00F30A9C" w:rsidTr="00E26F7D">
        <w:trPr>
          <w:trHeight w:val="645"/>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s1015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 &lt;*&gt; </w:t>
            </w:r>
          </w:p>
          <w:p w:rsidR="000519A8" w:rsidRPr="000519A8" w:rsidRDefault="000519A8" w:rsidP="00AD676D">
            <w:pPr>
              <w:adjustRightInd w:val="0"/>
              <w:jc w:val="center"/>
              <w:rPr>
                <w:rFonts w:ascii="PT Astra Serif" w:hAnsi="PT Astra Serif" w:cs="Times New Roman"/>
                <w:sz w:val="8"/>
                <w:szCs w:val="24"/>
              </w:rPr>
            </w:pPr>
            <w:bookmarkStart w:id="2" w:name="_GoBack"/>
            <w:bookmarkEnd w:id="2"/>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0,14 </w:t>
            </w:r>
          </w:p>
        </w:tc>
      </w:tr>
      <w:tr w:rsidR="00E26F7D" w:rsidRPr="00F30A9C" w:rsidTr="00E26F7D">
        <w:trPr>
          <w:trHeight w:val="976"/>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s1016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&lt;*&gt; </w:t>
            </w:r>
          </w:p>
          <w:p w:rsidR="000519A8" w:rsidRPr="000519A8" w:rsidRDefault="000519A8" w:rsidP="00AD676D">
            <w:pPr>
              <w:adjustRightInd w:val="0"/>
              <w:jc w:val="center"/>
              <w:rPr>
                <w:rFonts w:ascii="PT Astra Serif" w:hAnsi="PT Astra Serif" w:cs="Times New Roman"/>
                <w:sz w:val="8"/>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0,34 </w:t>
            </w:r>
          </w:p>
        </w:tc>
      </w:tr>
      <w:tr w:rsidR="00E26F7D" w:rsidRPr="00F30A9C" w:rsidTr="00E26F7D">
        <w:trPr>
          <w:trHeight w:val="1259"/>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s1017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 &lt;*&gt; </w:t>
            </w:r>
          </w:p>
          <w:p w:rsidR="000519A8" w:rsidRPr="000519A8" w:rsidRDefault="000519A8" w:rsidP="00AD676D">
            <w:pPr>
              <w:adjustRightInd w:val="0"/>
              <w:jc w:val="center"/>
              <w:rPr>
                <w:rFonts w:ascii="PT Astra Serif" w:hAnsi="PT Astra Serif" w:cs="Times New Roman"/>
                <w:sz w:val="6"/>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1,28 </w:t>
            </w:r>
          </w:p>
        </w:tc>
      </w:tr>
      <w:tr w:rsidR="00E26F7D" w:rsidRPr="00F30A9C" w:rsidTr="00E26F7D">
        <w:trPr>
          <w:trHeight w:val="1263"/>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s1018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&lt;*&gt; </w:t>
            </w:r>
          </w:p>
          <w:p w:rsidR="000519A8" w:rsidRPr="000519A8" w:rsidRDefault="000519A8" w:rsidP="00AD676D">
            <w:pPr>
              <w:adjustRightInd w:val="0"/>
              <w:jc w:val="center"/>
              <w:rPr>
                <w:rFonts w:ascii="PT Astra Serif" w:hAnsi="PT Astra Serif" w:cs="Times New Roman"/>
                <w:sz w:val="14"/>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0,26 </w:t>
            </w:r>
          </w:p>
        </w:tc>
      </w:tr>
      <w:tr w:rsidR="00E26F7D" w:rsidRPr="00F30A9C" w:rsidTr="00E26F7D">
        <w:trPr>
          <w:trHeight w:val="1267"/>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s1019 </w:t>
            </w:r>
          </w:p>
        </w:tc>
        <w:tc>
          <w:tcPr>
            <w:tcW w:w="7966" w:type="dxa"/>
            <w:vAlign w:val="center"/>
          </w:tcPr>
          <w:p w:rsid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 &lt;*&gt; </w:t>
            </w:r>
          </w:p>
          <w:p w:rsidR="000519A8" w:rsidRPr="000519A8" w:rsidRDefault="000519A8" w:rsidP="00AD676D">
            <w:pPr>
              <w:adjustRightInd w:val="0"/>
              <w:jc w:val="center"/>
              <w:rPr>
                <w:rFonts w:ascii="PT Astra Serif" w:hAnsi="PT Astra Serif" w:cs="Times New Roman"/>
                <w:sz w:val="12"/>
                <w:szCs w:val="24"/>
              </w:rPr>
            </w:pP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1,07 </w:t>
            </w:r>
          </w:p>
        </w:tc>
      </w:tr>
      <w:tr w:rsidR="00E26F7D" w:rsidRPr="00F30A9C" w:rsidTr="00E26F7D">
        <w:trPr>
          <w:trHeight w:val="1930"/>
        </w:trPr>
        <w:tc>
          <w:tcPr>
            <w:tcW w:w="823"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s1020 </w:t>
            </w:r>
          </w:p>
        </w:tc>
        <w:tc>
          <w:tcPr>
            <w:tcW w:w="7966" w:type="dxa"/>
            <w:vAlign w:val="center"/>
          </w:tcPr>
          <w:p w:rsidR="00E26F7D" w:rsidRPr="00E26F7D" w:rsidRDefault="00E26F7D" w:rsidP="00AD676D">
            <w:pPr>
              <w:adjustRightInd w:val="0"/>
              <w:jc w:val="center"/>
              <w:rPr>
                <w:rFonts w:ascii="PT Astra Serif" w:hAnsi="PT Astra Serif" w:cs="Times New Roman"/>
                <w:sz w:val="24"/>
                <w:szCs w:val="24"/>
              </w:rPr>
            </w:pPr>
            <w:r w:rsidRPr="00E26F7D">
              <w:rPr>
                <w:rFonts w:ascii="PT Astra Serif" w:hAnsi="PT Astra Serif" w:cs="Times New Roman"/>
                <w:sz w:val="24"/>
                <w:szCs w:val="24"/>
              </w:rP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 &lt;*&gt; </w:t>
            </w:r>
          </w:p>
        </w:tc>
        <w:tc>
          <w:tcPr>
            <w:tcW w:w="1418" w:type="dxa"/>
            <w:vAlign w:val="center"/>
          </w:tcPr>
          <w:p w:rsidR="00E26F7D" w:rsidRPr="00F66AB5" w:rsidRDefault="00E26F7D" w:rsidP="00AD676D">
            <w:pPr>
              <w:adjustRightInd w:val="0"/>
              <w:jc w:val="center"/>
              <w:rPr>
                <w:rFonts w:ascii="PT Astra Serif" w:hAnsi="PT Astra Serif" w:cs="Times New Roman"/>
                <w:sz w:val="24"/>
                <w:szCs w:val="24"/>
              </w:rPr>
            </w:pPr>
            <w:r w:rsidRPr="00F66AB5">
              <w:rPr>
                <w:rFonts w:ascii="PT Astra Serif" w:hAnsi="PT Astra Serif" w:cs="Times New Roman"/>
                <w:sz w:val="24"/>
                <w:szCs w:val="24"/>
              </w:rPr>
              <w:t xml:space="preserve">2,3 </w:t>
            </w:r>
          </w:p>
        </w:tc>
      </w:tr>
    </w:tbl>
    <w:p w:rsidR="000519A8" w:rsidRDefault="000519A8" w:rsidP="00C93E35">
      <w:pPr>
        <w:tabs>
          <w:tab w:val="left" w:pos="9072"/>
        </w:tabs>
        <w:spacing w:after="0" w:line="240" w:lineRule="auto"/>
        <w:ind w:right="141" w:firstLine="567"/>
        <w:jc w:val="both"/>
        <w:rPr>
          <w:rFonts w:ascii="PT Astra Serif" w:hAnsi="PT Astra Serif"/>
          <w:sz w:val="24"/>
          <w:vertAlign w:val="superscript"/>
        </w:rPr>
      </w:pPr>
    </w:p>
    <w:p w:rsidR="00437692" w:rsidRDefault="00C93E35" w:rsidP="00C93E35">
      <w:pPr>
        <w:tabs>
          <w:tab w:val="left" w:pos="9072"/>
        </w:tabs>
        <w:spacing w:after="0" w:line="240" w:lineRule="auto"/>
        <w:ind w:right="141" w:firstLine="567"/>
        <w:jc w:val="both"/>
        <w:rPr>
          <w:rFonts w:ascii="PT Astra Serif" w:hAnsi="PT Astra Serif"/>
          <w:sz w:val="24"/>
        </w:rPr>
      </w:pPr>
      <w:r w:rsidRPr="00C93E35">
        <w:rPr>
          <w:rFonts w:ascii="PT Astra Serif" w:hAnsi="PT Astra Serif"/>
          <w:sz w:val="24"/>
          <w:vertAlign w:val="superscript"/>
        </w:rPr>
        <w:t>1</w:t>
      </w:r>
      <w:r w:rsidRPr="00C93E35">
        <w:rPr>
          <w:rFonts w:ascii="PT Astra Serif" w:hAnsi="PT Astra Serif"/>
          <w:spacing w:val="-6"/>
          <w:sz w:val="24"/>
        </w:rPr>
        <w:t xml:space="preserve"> </w:t>
      </w:r>
      <w:r w:rsidRPr="00C93E35">
        <w:rPr>
          <w:rFonts w:ascii="PT Astra Serif" w:hAnsi="PT Astra Serif"/>
          <w:sz w:val="24"/>
        </w:rPr>
        <w:t>– наличие у пациента дополнительного диагноза (диагноза осло</w:t>
      </w:r>
      <w:r w:rsidR="00437692">
        <w:rPr>
          <w:rFonts w:ascii="PT Astra Serif" w:hAnsi="PT Astra Serif"/>
          <w:sz w:val="24"/>
        </w:rPr>
        <w:t>жнения заболевания) из перечня:</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с</w:t>
      </w:r>
      <w:r w:rsidRPr="00437692">
        <w:rPr>
          <w:rFonts w:ascii="PT Astra Serif" w:hAnsi="PT Astra Serif"/>
          <w:sz w:val="24"/>
        </w:rPr>
        <w:t>ахарный диабет типа 1 и 2;</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з</w:t>
      </w:r>
      <w:r w:rsidRPr="00437692">
        <w:rPr>
          <w:rFonts w:ascii="PT Astra Serif" w:hAnsi="PT Astra Serif"/>
          <w:sz w:val="24"/>
        </w:rPr>
        <w:t>аболевания, включенные в Перечень редких (</w:t>
      </w:r>
      <w:proofErr w:type="spellStart"/>
      <w:r w:rsidRPr="00437692">
        <w:rPr>
          <w:rFonts w:ascii="PT Astra Serif" w:hAnsi="PT Astra Serif"/>
          <w:sz w:val="24"/>
        </w:rPr>
        <w:t>орфанных</w:t>
      </w:r>
      <w:proofErr w:type="spellEnd"/>
      <w:r w:rsidRPr="00437692">
        <w:rPr>
          <w:rFonts w:ascii="PT Astra Serif" w:hAnsi="PT Astra Serif"/>
          <w:sz w:val="24"/>
        </w:rPr>
        <w:t>) заболеваний, размещенный на официальном сайте Министерства здравоохранения Российской Федерации2;</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р</w:t>
      </w:r>
      <w:r w:rsidRPr="00437692">
        <w:rPr>
          <w:rFonts w:ascii="PT Astra Serif" w:hAnsi="PT Astra Serif"/>
          <w:sz w:val="24"/>
        </w:rPr>
        <w:t>ассеянный склероз (G35);</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х</w:t>
      </w:r>
      <w:r w:rsidRPr="00437692">
        <w:rPr>
          <w:rFonts w:ascii="PT Astra Serif" w:hAnsi="PT Astra Serif"/>
          <w:sz w:val="24"/>
        </w:rPr>
        <w:t xml:space="preserve">ронический </w:t>
      </w:r>
      <w:proofErr w:type="spellStart"/>
      <w:r w:rsidRPr="00437692">
        <w:rPr>
          <w:rFonts w:ascii="PT Astra Serif" w:hAnsi="PT Astra Serif"/>
          <w:sz w:val="24"/>
        </w:rPr>
        <w:t>лимфоцитарный</w:t>
      </w:r>
      <w:proofErr w:type="spellEnd"/>
      <w:r w:rsidRPr="00437692">
        <w:rPr>
          <w:rFonts w:ascii="PT Astra Serif" w:hAnsi="PT Astra Serif"/>
          <w:sz w:val="24"/>
        </w:rPr>
        <w:t xml:space="preserve"> лейкоз (С91.1);</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с</w:t>
      </w:r>
      <w:r w:rsidRPr="00437692">
        <w:rPr>
          <w:rFonts w:ascii="PT Astra Serif" w:hAnsi="PT Astra Serif"/>
          <w:sz w:val="24"/>
        </w:rPr>
        <w:t>остояния после трансплантации органов и (или) тканей (Z94.0; Z94.1; Z94.4; Z94.8);</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д</w:t>
      </w:r>
      <w:r w:rsidRPr="00437692">
        <w:rPr>
          <w:rFonts w:ascii="PT Astra Serif" w:hAnsi="PT Astra Serif"/>
          <w:sz w:val="24"/>
        </w:rPr>
        <w:t>етский церебральный паралич (G80);</w:t>
      </w:r>
    </w:p>
    <w:p w:rsidR="00437692" w:rsidRPr="00437692"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xml:space="preserve">- </w:t>
      </w:r>
      <w:r w:rsidRPr="00437692">
        <w:rPr>
          <w:rFonts w:ascii="PT Astra Serif" w:hAnsi="PT Astra Serif"/>
          <w:sz w:val="24"/>
        </w:rPr>
        <w:t>ВИЧ/СПИД, стадии 4Б и 4В, взрослые (B20 – B24);</w:t>
      </w:r>
    </w:p>
    <w:p w:rsidR="00C93E35" w:rsidRPr="00C93E35" w:rsidRDefault="00437692" w:rsidP="00437692">
      <w:pPr>
        <w:tabs>
          <w:tab w:val="left" w:pos="9072"/>
        </w:tabs>
        <w:spacing w:after="0" w:line="240" w:lineRule="auto"/>
        <w:ind w:right="141" w:firstLine="567"/>
        <w:jc w:val="both"/>
        <w:rPr>
          <w:rFonts w:ascii="PT Astra Serif" w:hAnsi="PT Astra Serif"/>
          <w:sz w:val="24"/>
        </w:rPr>
      </w:pPr>
      <w:r>
        <w:rPr>
          <w:rFonts w:ascii="PT Astra Serif" w:hAnsi="PT Astra Serif"/>
          <w:sz w:val="24"/>
        </w:rPr>
        <w:t>- п</w:t>
      </w:r>
      <w:r w:rsidRPr="00437692">
        <w:rPr>
          <w:rFonts w:ascii="PT Astra Serif" w:hAnsi="PT Astra Serif"/>
          <w:sz w:val="24"/>
        </w:rPr>
        <w:t xml:space="preserve">еринатальный контакт по ВИЧ-инфекции, дети </w:t>
      </w:r>
      <w:r>
        <w:rPr>
          <w:rFonts w:ascii="PT Astra Serif" w:hAnsi="PT Astra Serif"/>
          <w:sz w:val="24"/>
        </w:rPr>
        <w:t>(Z20.6)</w:t>
      </w:r>
      <w:r w:rsidR="00C93E35" w:rsidRPr="00C93E35">
        <w:rPr>
          <w:rFonts w:ascii="PT Astra Serif" w:hAnsi="PT Astra Serif"/>
          <w:sz w:val="24"/>
        </w:rPr>
        <w:t>, медицинская помощь в соответствии с которым оказывалась пациенту в период госпитализации</w:t>
      </w:r>
    </w:p>
    <w:p w:rsidR="00C93E35" w:rsidRPr="00C93E35" w:rsidRDefault="00C93E35" w:rsidP="00C93E35">
      <w:pPr>
        <w:tabs>
          <w:tab w:val="left" w:pos="10065"/>
        </w:tabs>
        <w:spacing w:after="0" w:line="240" w:lineRule="auto"/>
        <w:ind w:right="-1" w:firstLine="567"/>
        <w:jc w:val="both"/>
        <w:rPr>
          <w:rFonts w:ascii="PT Astra Serif" w:hAnsi="PT Astra Serif"/>
          <w:sz w:val="24"/>
        </w:rPr>
      </w:pPr>
      <w:r w:rsidRPr="00C93E35">
        <w:rPr>
          <w:rFonts w:ascii="PT Astra Serif" w:hAnsi="PT Astra Serif"/>
          <w:sz w:val="24"/>
          <w:vertAlign w:val="superscript"/>
        </w:rPr>
        <w:t>2</w:t>
      </w:r>
      <w:r w:rsidRPr="00C93E35">
        <w:rPr>
          <w:rFonts w:ascii="PT Astra Serif" w:hAnsi="PT Astra Serif"/>
          <w:spacing w:val="-12"/>
          <w:sz w:val="24"/>
        </w:rPr>
        <w:t xml:space="preserve"> </w:t>
      </w:r>
      <w:r w:rsidRPr="00C93E35">
        <w:rPr>
          <w:rFonts w:ascii="PT Astra Serif" w:hAnsi="PT Astra Serif"/>
          <w:sz w:val="24"/>
        </w:rPr>
        <w:t>–</w:t>
      </w:r>
      <w:r w:rsidRPr="00C93E35">
        <w:rPr>
          <w:rFonts w:ascii="PT Astra Serif" w:hAnsi="PT Astra Serif"/>
          <w:spacing w:val="-13"/>
          <w:sz w:val="24"/>
        </w:rPr>
        <w:t xml:space="preserve"> </w:t>
      </w:r>
      <w:r w:rsidRPr="00C93E35">
        <w:rPr>
          <w:rFonts w:ascii="PT Astra Serif" w:hAnsi="PT Astra Serif"/>
          <w:sz w:val="24"/>
        </w:rPr>
        <w:t>перечень</w:t>
      </w:r>
      <w:r w:rsidRPr="00C93E35">
        <w:rPr>
          <w:rFonts w:ascii="PT Astra Serif" w:hAnsi="PT Astra Serif"/>
          <w:spacing w:val="-12"/>
          <w:sz w:val="24"/>
        </w:rPr>
        <w:t xml:space="preserve"> </w:t>
      </w:r>
      <w:r w:rsidRPr="00C93E35">
        <w:rPr>
          <w:rFonts w:ascii="PT Astra Serif" w:hAnsi="PT Astra Serif"/>
          <w:sz w:val="24"/>
        </w:rPr>
        <w:t>возможных</w:t>
      </w:r>
      <w:r w:rsidRPr="00C93E35">
        <w:rPr>
          <w:rFonts w:ascii="PT Astra Serif" w:hAnsi="PT Astra Serif"/>
          <w:spacing w:val="-13"/>
          <w:sz w:val="24"/>
        </w:rPr>
        <w:t xml:space="preserve"> </w:t>
      </w:r>
      <w:r w:rsidRPr="00C93E35">
        <w:rPr>
          <w:rFonts w:ascii="PT Astra Serif" w:hAnsi="PT Astra Serif"/>
          <w:sz w:val="24"/>
        </w:rPr>
        <w:t>операций,</w:t>
      </w:r>
      <w:r w:rsidRPr="00C93E35">
        <w:rPr>
          <w:rFonts w:ascii="PT Astra Serif" w:hAnsi="PT Astra Serif"/>
          <w:spacing w:val="-13"/>
          <w:sz w:val="24"/>
        </w:rPr>
        <w:t xml:space="preserve"> </w:t>
      </w:r>
      <w:r w:rsidRPr="00C93E35">
        <w:rPr>
          <w:rFonts w:ascii="PT Astra Serif" w:hAnsi="PT Astra Serif"/>
          <w:sz w:val="24"/>
        </w:rPr>
        <w:t>а</w:t>
      </w:r>
      <w:r w:rsidRPr="00C93E35">
        <w:rPr>
          <w:rFonts w:ascii="PT Astra Serif" w:hAnsi="PT Astra Serif"/>
          <w:spacing w:val="-14"/>
          <w:sz w:val="24"/>
        </w:rPr>
        <w:t xml:space="preserve"> </w:t>
      </w:r>
      <w:r w:rsidRPr="00C93E35">
        <w:rPr>
          <w:rFonts w:ascii="PT Astra Serif" w:hAnsi="PT Astra Serif"/>
          <w:sz w:val="24"/>
        </w:rPr>
        <w:t>также</w:t>
      </w:r>
      <w:r w:rsidRPr="00C93E35">
        <w:rPr>
          <w:rFonts w:ascii="PT Astra Serif" w:hAnsi="PT Astra Serif"/>
          <w:spacing w:val="-13"/>
          <w:sz w:val="24"/>
        </w:rPr>
        <w:t xml:space="preserve"> </w:t>
      </w:r>
      <w:r w:rsidRPr="00C93E35">
        <w:rPr>
          <w:rFonts w:ascii="PT Astra Serif" w:hAnsi="PT Astra Serif"/>
          <w:sz w:val="24"/>
        </w:rPr>
        <w:t>критерии</w:t>
      </w:r>
      <w:r w:rsidRPr="00C93E35">
        <w:rPr>
          <w:rFonts w:ascii="PT Astra Serif" w:hAnsi="PT Astra Serif"/>
          <w:spacing w:val="-12"/>
          <w:sz w:val="24"/>
        </w:rPr>
        <w:t xml:space="preserve"> </w:t>
      </w:r>
      <w:r w:rsidRPr="00C93E35">
        <w:rPr>
          <w:rFonts w:ascii="PT Astra Serif" w:hAnsi="PT Astra Serif"/>
          <w:sz w:val="24"/>
        </w:rPr>
        <w:t>отнесения</w:t>
      </w:r>
      <w:r w:rsidRPr="00C93E35">
        <w:rPr>
          <w:rFonts w:ascii="PT Astra Serif" w:hAnsi="PT Astra Serif"/>
          <w:spacing w:val="-13"/>
          <w:sz w:val="24"/>
        </w:rPr>
        <w:t xml:space="preserve"> </w:t>
      </w:r>
      <w:r w:rsidRPr="00C93E35">
        <w:rPr>
          <w:rFonts w:ascii="PT Astra Serif" w:hAnsi="PT Astra Serif"/>
          <w:sz w:val="24"/>
        </w:rPr>
        <w:t>соответствующих</w:t>
      </w:r>
      <w:r w:rsidRPr="00C93E35">
        <w:rPr>
          <w:rFonts w:ascii="PT Astra Serif" w:hAnsi="PT Astra Serif"/>
          <w:spacing w:val="-13"/>
          <w:sz w:val="24"/>
        </w:rPr>
        <w:t xml:space="preserve"> </w:t>
      </w:r>
      <w:r w:rsidRPr="00C93E35">
        <w:rPr>
          <w:rFonts w:ascii="PT Astra Serif" w:hAnsi="PT Astra Serif"/>
          <w:sz w:val="24"/>
        </w:rPr>
        <w:t>операций к уровню КСЛП определен настоящ</w:t>
      </w:r>
      <w:r w:rsidR="00437692">
        <w:rPr>
          <w:rFonts w:ascii="PT Astra Serif" w:hAnsi="PT Astra Serif"/>
          <w:sz w:val="24"/>
        </w:rPr>
        <w:t>ей Таблицей</w:t>
      </w:r>
    </w:p>
    <w:p w:rsidR="00C93E35" w:rsidRPr="00C93E35" w:rsidRDefault="00C93E35" w:rsidP="00C93E35">
      <w:pPr>
        <w:spacing w:after="0" w:line="240" w:lineRule="auto"/>
        <w:ind w:right="141" w:firstLine="567"/>
        <w:jc w:val="both"/>
        <w:rPr>
          <w:rFonts w:ascii="PT Astra Serif" w:hAnsi="PT Astra Serif"/>
          <w:sz w:val="24"/>
        </w:rPr>
      </w:pPr>
      <w:r w:rsidRPr="00C93E35">
        <w:rPr>
          <w:rFonts w:ascii="PT Astra Serif" w:hAnsi="PT Astra Serif"/>
          <w:sz w:val="24"/>
          <w:vertAlign w:val="superscript"/>
        </w:rPr>
        <w:t>3</w:t>
      </w:r>
      <w:r w:rsidRPr="00C93E35">
        <w:rPr>
          <w:rFonts w:ascii="PT Astra Serif" w:hAnsi="PT Astra Serif"/>
          <w:sz w:val="24"/>
        </w:rPr>
        <w:t xml:space="preserve"> – при проведении реабилитационных мероприятий при нахождении пациента на реанимационной</w:t>
      </w:r>
      <w:r w:rsidRPr="00C93E35">
        <w:rPr>
          <w:rFonts w:ascii="PT Astra Serif" w:hAnsi="PT Astra Serif"/>
          <w:spacing w:val="-4"/>
          <w:sz w:val="24"/>
        </w:rPr>
        <w:t xml:space="preserve"> </w:t>
      </w:r>
      <w:r w:rsidRPr="00C93E35">
        <w:rPr>
          <w:rFonts w:ascii="PT Astra Serif" w:hAnsi="PT Astra Serif"/>
          <w:sz w:val="24"/>
        </w:rPr>
        <w:t>койке</w:t>
      </w:r>
      <w:r w:rsidRPr="00C93E35">
        <w:rPr>
          <w:rFonts w:ascii="PT Astra Serif" w:hAnsi="PT Astra Serif"/>
          <w:spacing w:val="-8"/>
          <w:sz w:val="24"/>
        </w:rPr>
        <w:t xml:space="preserve"> </w:t>
      </w:r>
      <w:r w:rsidRPr="00C93E35">
        <w:rPr>
          <w:rFonts w:ascii="PT Astra Serif" w:hAnsi="PT Astra Serif"/>
          <w:sz w:val="24"/>
        </w:rPr>
        <w:t>и/или</w:t>
      </w:r>
      <w:r w:rsidRPr="00C93E35">
        <w:rPr>
          <w:rFonts w:ascii="PT Astra Serif" w:hAnsi="PT Astra Serif"/>
          <w:spacing w:val="-4"/>
          <w:sz w:val="24"/>
        </w:rPr>
        <w:t xml:space="preserve"> </w:t>
      </w:r>
      <w:r w:rsidRPr="00C93E35">
        <w:rPr>
          <w:rFonts w:ascii="PT Astra Serif" w:hAnsi="PT Astra Serif"/>
          <w:sz w:val="24"/>
        </w:rPr>
        <w:t>койке</w:t>
      </w:r>
      <w:r w:rsidRPr="00C93E35">
        <w:rPr>
          <w:rFonts w:ascii="PT Astra Serif" w:hAnsi="PT Astra Serif"/>
          <w:spacing w:val="-5"/>
          <w:sz w:val="24"/>
        </w:rPr>
        <w:t xml:space="preserve"> </w:t>
      </w:r>
      <w:r w:rsidRPr="00C93E35">
        <w:rPr>
          <w:rFonts w:ascii="PT Astra Serif" w:hAnsi="PT Astra Serif"/>
          <w:sz w:val="24"/>
        </w:rPr>
        <w:t>интенсивной</w:t>
      </w:r>
      <w:r w:rsidRPr="00C93E35">
        <w:rPr>
          <w:rFonts w:ascii="PT Astra Serif" w:hAnsi="PT Astra Serif"/>
          <w:spacing w:val="-4"/>
          <w:sz w:val="24"/>
        </w:rPr>
        <w:t xml:space="preserve"> </w:t>
      </w:r>
      <w:r w:rsidRPr="00C93E35">
        <w:rPr>
          <w:rFonts w:ascii="PT Astra Serif" w:hAnsi="PT Astra Serif"/>
          <w:sz w:val="24"/>
        </w:rPr>
        <w:t>терапии,</w:t>
      </w:r>
      <w:r w:rsidRPr="00C93E35">
        <w:rPr>
          <w:rFonts w:ascii="PT Astra Serif" w:hAnsi="PT Astra Serif"/>
          <w:spacing w:val="-5"/>
          <w:sz w:val="24"/>
        </w:rPr>
        <w:t xml:space="preserve"> </w:t>
      </w:r>
      <w:r w:rsidRPr="00C93E35">
        <w:rPr>
          <w:rFonts w:ascii="PT Astra Serif" w:hAnsi="PT Astra Serif"/>
          <w:sz w:val="24"/>
        </w:rPr>
        <w:t>начавшихся</w:t>
      </w:r>
      <w:r w:rsidRPr="00C93E35">
        <w:rPr>
          <w:rFonts w:ascii="PT Astra Serif" w:hAnsi="PT Astra Serif"/>
          <w:spacing w:val="-5"/>
          <w:sz w:val="24"/>
        </w:rPr>
        <w:t xml:space="preserve"> </w:t>
      </w:r>
      <w:r w:rsidRPr="00C93E35">
        <w:rPr>
          <w:rFonts w:ascii="PT Astra Serif" w:hAnsi="PT Astra Serif"/>
          <w:sz w:val="24"/>
        </w:rPr>
        <w:t>не</w:t>
      </w:r>
      <w:r w:rsidRPr="00C93E35">
        <w:rPr>
          <w:rFonts w:ascii="PT Astra Serif" w:hAnsi="PT Astra Serif"/>
          <w:spacing w:val="-5"/>
          <w:sz w:val="24"/>
        </w:rPr>
        <w:t xml:space="preserve"> </w:t>
      </w:r>
      <w:r w:rsidRPr="00C93E35">
        <w:rPr>
          <w:rFonts w:ascii="PT Astra Serif" w:hAnsi="PT Astra Serif"/>
          <w:sz w:val="24"/>
        </w:rPr>
        <w:t>позднее</w:t>
      </w:r>
      <w:r w:rsidRPr="00C93E35">
        <w:rPr>
          <w:rFonts w:ascii="PT Astra Serif" w:hAnsi="PT Astra Serif"/>
          <w:spacing w:val="-5"/>
          <w:sz w:val="24"/>
        </w:rPr>
        <w:t xml:space="preserve"> </w:t>
      </w:r>
      <w:r w:rsidRPr="00C93E35">
        <w:rPr>
          <w:rFonts w:ascii="PT Astra Serif" w:hAnsi="PT Astra Serif"/>
          <w:sz w:val="24"/>
        </w:rPr>
        <w:t>48</w:t>
      </w:r>
      <w:r w:rsidRPr="00C93E35">
        <w:rPr>
          <w:rFonts w:ascii="PT Astra Serif" w:hAnsi="PT Astra Serif"/>
          <w:spacing w:val="-5"/>
          <w:sz w:val="24"/>
        </w:rPr>
        <w:t xml:space="preserve"> </w:t>
      </w:r>
      <w:r w:rsidRPr="00C93E35">
        <w:rPr>
          <w:rFonts w:ascii="PT Astra Serif" w:hAnsi="PT Astra Serif"/>
          <w:sz w:val="24"/>
        </w:rPr>
        <w:t>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w:t>
      </w:r>
      <w:r w:rsidRPr="00C93E35">
        <w:rPr>
          <w:rFonts w:ascii="PT Astra Serif" w:hAnsi="PT Astra Serif"/>
          <w:spacing w:val="-1"/>
          <w:sz w:val="24"/>
        </w:rPr>
        <w:t xml:space="preserve"> </w:t>
      </w:r>
      <w:r w:rsidRPr="00C93E35">
        <w:rPr>
          <w:rFonts w:ascii="PT Astra Serif" w:hAnsi="PT Astra Serif"/>
          <w:sz w:val="24"/>
        </w:rPr>
        <w:t>продолжительности реабилитационных</w:t>
      </w:r>
      <w:r w:rsidRPr="00C93E35">
        <w:rPr>
          <w:rFonts w:ascii="PT Astra Serif" w:hAnsi="PT Astra Serif"/>
          <w:spacing w:val="-2"/>
          <w:sz w:val="24"/>
        </w:rPr>
        <w:t xml:space="preserve"> </w:t>
      </w:r>
      <w:r w:rsidRPr="00C93E35">
        <w:rPr>
          <w:rFonts w:ascii="PT Astra Serif" w:hAnsi="PT Astra Serif"/>
          <w:sz w:val="24"/>
        </w:rPr>
        <w:t>мероприятий</w:t>
      </w:r>
      <w:r w:rsidRPr="00C93E35">
        <w:rPr>
          <w:rFonts w:ascii="PT Astra Serif" w:hAnsi="PT Astra Serif"/>
          <w:spacing w:val="-1"/>
          <w:sz w:val="24"/>
        </w:rPr>
        <w:t xml:space="preserve"> </w:t>
      </w:r>
      <w:r w:rsidRPr="00C93E35">
        <w:rPr>
          <w:rFonts w:ascii="PT Astra Serif" w:hAnsi="PT Astra Serif"/>
          <w:sz w:val="24"/>
        </w:rPr>
        <w:t>не менее одного часа в сутки</w:t>
      </w:r>
      <w:r w:rsidRPr="00C93E35">
        <w:rPr>
          <w:rFonts w:ascii="PT Astra Serif" w:hAnsi="PT Astra Serif"/>
          <w:spacing w:val="-7"/>
          <w:sz w:val="24"/>
        </w:rPr>
        <w:t xml:space="preserve"> </w:t>
      </w:r>
      <w:r w:rsidRPr="00C93E35">
        <w:rPr>
          <w:rFonts w:ascii="PT Astra Serif" w:hAnsi="PT Astra Serif"/>
          <w:sz w:val="24"/>
        </w:rPr>
        <w:t>(при</w:t>
      </w:r>
      <w:r w:rsidRPr="00C93E35">
        <w:rPr>
          <w:rFonts w:ascii="PT Astra Serif" w:hAnsi="PT Astra Serif"/>
          <w:spacing w:val="-5"/>
          <w:sz w:val="24"/>
        </w:rPr>
        <w:t xml:space="preserve"> </w:t>
      </w:r>
      <w:r w:rsidRPr="00C93E35">
        <w:rPr>
          <w:rFonts w:ascii="PT Astra Serif" w:hAnsi="PT Astra Serif"/>
          <w:sz w:val="24"/>
        </w:rPr>
        <w:t>условии</w:t>
      </w:r>
      <w:r w:rsidRPr="00C93E35">
        <w:rPr>
          <w:rFonts w:ascii="PT Astra Serif" w:hAnsi="PT Astra Serif"/>
          <w:spacing w:val="-7"/>
          <w:sz w:val="24"/>
        </w:rPr>
        <w:t xml:space="preserve"> </w:t>
      </w:r>
      <w:r w:rsidRPr="00C93E35">
        <w:rPr>
          <w:rFonts w:ascii="PT Astra Serif" w:hAnsi="PT Astra Serif"/>
          <w:sz w:val="24"/>
        </w:rPr>
        <w:t>организации</w:t>
      </w:r>
      <w:r w:rsidRPr="00C93E35">
        <w:rPr>
          <w:rFonts w:ascii="PT Astra Serif" w:hAnsi="PT Astra Serif"/>
          <w:spacing w:val="-7"/>
          <w:sz w:val="24"/>
        </w:rPr>
        <w:t xml:space="preserve"> </w:t>
      </w:r>
      <w:r w:rsidRPr="00C93E35">
        <w:rPr>
          <w:rFonts w:ascii="PT Astra Serif" w:hAnsi="PT Astra Serif"/>
          <w:sz w:val="24"/>
        </w:rPr>
        <w:t>отделения</w:t>
      </w:r>
      <w:r w:rsidRPr="00C93E35">
        <w:rPr>
          <w:rFonts w:ascii="PT Astra Serif" w:hAnsi="PT Astra Serif"/>
          <w:spacing w:val="-8"/>
          <w:sz w:val="24"/>
        </w:rPr>
        <w:t xml:space="preserve"> </w:t>
      </w:r>
      <w:r w:rsidRPr="00C93E35">
        <w:rPr>
          <w:rFonts w:ascii="PT Astra Serif" w:hAnsi="PT Astra Serif"/>
          <w:sz w:val="24"/>
        </w:rPr>
        <w:t>ранней</w:t>
      </w:r>
      <w:r w:rsidRPr="00C93E35">
        <w:rPr>
          <w:rFonts w:ascii="PT Astra Serif" w:hAnsi="PT Astra Serif"/>
          <w:spacing w:val="-7"/>
          <w:sz w:val="24"/>
        </w:rPr>
        <w:t xml:space="preserve"> </w:t>
      </w:r>
      <w:r w:rsidRPr="00C93E35">
        <w:rPr>
          <w:rFonts w:ascii="PT Astra Serif" w:hAnsi="PT Astra Serif"/>
          <w:sz w:val="24"/>
        </w:rPr>
        <w:t>медицинской</w:t>
      </w:r>
      <w:r w:rsidRPr="00C93E35">
        <w:rPr>
          <w:rFonts w:ascii="PT Astra Serif" w:hAnsi="PT Astra Serif"/>
          <w:spacing w:val="-9"/>
          <w:sz w:val="24"/>
        </w:rPr>
        <w:t xml:space="preserve"> </w:t>
      </w:r>
      <w:r w:rsidRPr="00C93E35">
        <w:rPr>
          <w:rFonts w:ascii="PT Astra Serif" w:hAnsi="PT Astra Serif"/>
          <w:sz w:val="24"/>
        </w:rPr>
        <w:t>реабилитации</w:t>
      </w:r>
      <w:r w:rsidRPr="00C93E35">
        <w:rPr>
          <w:rFonts w:ascii="PT Astra Serif" w:hAnsi="PT Astra Serif"/>
          <w:spacing w:val="-9"/>
          <w:sz w:val="24"/>
        </w:rPr>
        <w:t xml:space="preserve"> </w:t>
      </w:r>
      <w:r w:rsidRPr="00C93E35">
        <w:rPr>
          <w:rFonts w:ascii="PT Astra Serif" w:hAnsi="PT Astra Serif"/>
          <w:sz w:val="24"/>
        </w:rPr>
        <w:t>на</w:t>
      </w:r>
      <w:r w:rsidRPr="00C93E35">
        <w:rPr>
          <w:rFonts w:ascii="PT Astra Serif" w:hAnsi="PT Astra Serif"/>
          <w:spacing w:val="-11"/>
          <w:sz w:val="24"/>
        </w:rPr>
        <w:t xml:space="preserve"> </w:t>
      </w:r>
      <w:r w:rsidRPr="00C93E35">
        <w:rPr>
          <w:rFonts w:ascii="PT Astra Serif" w:hAnsi="PT Astra Serif"/>
          <w:sz w:val="24"/>
        </w:rPr>
        <w:t>не</w:t>
      </w:r>
      <w:r w:rsidRPr="00C93E35">
        <w:rPr>
          <w:rFonts w:ascii="PT Astra Serif" w:hAnsi="PT Astra Serif"/>
          <w:spacing w:val="-9"/>
          <w:sz w:val="24"/>
        </w:rPr>
        <w:t xml:space="preserve"> </w:t>
      </w:r>
      <w:r w:rsidRPr="00C93E35">
        <w:rPr>
          <w:rFonts w:ascii="PT Astra Serif" w:hAnsi="PT Astra Serif"/>
          <w:sz w:val="24"/>
        </w:rPr>
        <w:t>менее чем</w:t>
      </w:r>
      <w:r w:rsidRPr="00C93E35">
        <w:rPr>
          <w:rFonts w:ascii="PT Astra Serif" w:hAnsi="PT Astra Serif"/>
          <w:spacing w:val="-6"/>
          <w:sz w:val="24"/>
        </w:rPr>
        <w:t xml:space="preserve"> </w:t>
      </w:r>
      <w:r w:rsidRPr="00C93E35">
        <w:rPr>
          <w:rFonts w:ascii="PT Astra Serif" w:hAnsi="PT Astra Serif"/>
          <w:sz w:val="24"/>
        </w:rPr>
        <w:t>12</w:t>
      </w:r>
      <w:r w:rsidRPr="00C93E35">
        <w:rPr>
          <w:rFonts w:ascii="PT Astra Serif" w:hAnsi="PT Astra Serif"/>
          <w:spacing w:val="-6"/>
          <w:sz w:val="24"/>
        </w:rPr>
        <w:t xml:space="preserve"> </w:t>
      </w:r>
      <w:r w:rsidRPr="00C93E35">
        <w:rPr>
          <w:rFonts w:ascii="PT Astra Serif" w:hAnsi="PT Astra Serif"/>
          <w:sz w:val="24"/>
        </w:rPr>
        <w:t>коек</w:t>
      </w:r>
      <w:r w:rsidRPr="00C93E35">
        <w:rPr>
          <w:rFonts w:ascii="PT Astra Serif" w:hAnsi="PT Astra Serif"/>
          <w:spacing w:val="-6"/>
          <w:sz w:val="24"/>
        </w:rPr>
        <w:t xml:space="preserve"> </w:t>
      </w:r>
      <w:r w:rsidRPr="00C93E35">
        <w:rPr>
          <w:rFonts w:ascii="PT Astra Serif" w:hAnsi="PT Astra Serif"/>
          <w:sz w:val="24"/>
        </w:rPr>
        <w:t>отделения,</w:t>
      </w:r>
      <w:r w:rsidRPr="00C93E35">
        <w:rPr>
          <w:rFonts w:ascii="PT Astra Serif" w:hAnsi="PT Astra Serif"/>
          <w:spacing w:val="-10"/>
          <w:sz w:val="24"/>
        </w:rPr>
        <w:t xml:space="preserve"> </w:t>
      </w:r>
      <w:r w:rsidRPr="00C93E35">
        <w:rPr>
          <w:rFonts w:ascii="PT Astra Serif" w:hAnsi="PT Astra Serif"/>
          <w:sz w:val="24"/>
        </w:rPr>
        <w:t>оказывающего</w:t>
      </w:r>
      <w:r w:rsidRPr="00C93E35">
        <w:rPr>
          <w:rFonts w:ascii="PT Astra Serif" w:hAnsi="PT Astra Serif"/>
          <w:spacing w:val="-6"/>
          <w:sz w:val="24"/>
        </w:rPr>
        <w:t xml:space="preserve"> </w:t>
      </w:r>
      <w:r w:rsidRPr="00C93E35">
        <w:rPr>
          <w:rFonts w:ascii="PT Astra Serif" w:hAnsi="PT Astra Serif"/>
          <w:sz w:val="24"/>
        </w:rPr>
        <w:t>медицинскую</w:t>
      </w:r>
      <w:r w:rsidRPr="00C93E35">
        <w:rPr>
          <w:rFonts w:ascii="PT Astra Serif" w:hAnsi="PT Astra Serif"/>
          <w:spacing w:val="-6"/>
          <w:sz w:val="24"/>
        </w:rPr>
        <w:t xml:space="preserve"> </w:t>
      </w:r>
      <w:r w:rsidRPr="00C93E35">
        <w:rPr>
          <w:rFonts w:ascii="PT Astra Serif" w:hAnsi="PT Astra Serif"/>
          <w:sz w:val="24"/>
        </w:rPr>
        <w:t>помощь</w:t>
      </w:r>
      <w:r w:rsidRPr="00C93E35">
        <w:rPr>
          <w:rFonts w:ascii="PT Astra Serif" w:hAnsi="PT Astra Serif"/>
          <w:spacing w:val="-6"/>
          <w:sz w:val="24"/>
        </w:rPr>
        <w:t xml:space="preserve"> </w:t>
      </w:r>
      <w:r w:rsidRPr="00C93E35">
        <w:rPr>
          <w:rFonts w:ascii="PT Astra Serif" w:hAnsi="PT Astra Serif"/>
          <w:sz w:val="24"/>
        </w:rPr>
        <w:t>по</w:t>
      </w:r>
      <w:r w:rsidRPr="00C93E35">
        <w:rPr>
          <w:rFonts w:ascii="PT Astra Serif" w:hAnsi="PT Astra Serif"/>
          <w:spacing w:val="-8"/>
          <w:sz w:val="24"/>
        </w:rPr>
        <w:t xml:space="preserve"> </w:t>
      </w:r>
      <w:r w:rsidRPr="00C93E35">
        <w:rPr>
          <w:rFonts w:ascii="PT Astra Serif" w:hAnsi="PT Astra Serif"/>
          <w:sz w:val="24"/>
        </w:rPr>
        <w:t>профилю</w:t>
      </w:r>
      <w:r w:rsidRPr="00C93E35">
        <w:rPr>
          <w:rFonts w:ascii="PT Astra Serif" w:hAnsi="PT Astra Serif"/>
          <w:spacing w:val="-4"/>
          <w:sz w:val="24"/>
        </w:rPr>
        <w:t xml:space="preserve"> </w:t>
      </w:r>
      <w:r w:rsidRPr="00C93E35">
        <w:rPr>
          <w:rFonts w:ascii="PT Astra Serif" w:hAnsi="PT Astra Serif"/>
          <w:sz w:val="24"/>
        </w:rPr>
        <w:t>«анестезиология и реаниматология», и его укомплектования в соответствии с порядком оказания медицинской помощи по медицинской реабилитации)</w:t>
      </w:r>
    </w:p>
    <w:p w:rsidR="00E26F7D" w:rsidRPr="00437692" w:rsidRDefault="00C93E35" w:rsidP="00437692">
      <w:pPr>
        <w:pStyle w:val="ConsPlusNormal"/>
        <w:ind w:firstLine="567"/>
        <w:jc w:val="both"/>
        <w:rPr>
          <w:rFonts w:ascii="PT Astra Serif" w:hAnsi="PT Astra Serif"/>
          <w:spacing w:val="-2"/>
          <w:sz w:val="24"/>
        </w:rPr>
      </w:pPr>
      <w:r w:rsidRPr="00C93E35">
        <w:rPr>
          <w:rFonts w:ascii="PT Astra Serif" w:hAnsi="PT Astra Serif"/>
          <w:sz w:val="24"/>
        </w:rPr>
        <w:t xml:space="preserve">* –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в стационарных условиях и в условиях дневного стационара определяется без учета коэффициента дифференциации субъекта Российской </w:t>
      </w:r>
      <w:r w:rsidRPr="00C93E35">
        <w:rPr>
          <w:rFonts w:ascii="PT Astra Serif" w:hAnsi="PT Astra Serif"/>
          <w:spacing w:val="-2"/>
          <w:sz w:val="24"/>
        </w:rPr>
        <w:t>Федерации.</w:t>
      </w:r>
      <w:r w:rsidR="00E26F7D">
        <w:rPr>
          <w:spacing w:val="-2"/>
          <w:sz w:val="24"/>
        </w:rPr>
        <w:t>».</w:t>
      </w:r>
    </w:p>
    <w:p w:rsidR="00C93E35" w:rsidRDefault="00C93E35" w:rsidP="00C93E35">
      <w:pPr>
        <w:pStyle w:val="ConsPlusNormal"/>
        <w:ind w:firstLine="567"/>
        <w:jc w:val="both"/>
        <w:rPr>
          <w:spacing w:val="-2"/>
          <w:sz w:val="24"/>
        </w:rPr>
      </w:pPr>
    </w:p>
    <w:p w:rsidR="00AD676D" w:rsidRDefault="00C93E35" w:rsidP="00AD1A32">
      <w:pPr>
        <w:spacing w:after="0" w:line="240" w:lineRule="auto"/>
        <w:ind w:firstLine="567"/>
        <w:jc w:val="both"/>
        <w:rPr>
          <w:rFonts w:ascii="PT Astra Serif" w:hAnsi="PT Astra Serif"/>
          <w:sz w:val="28"/>
          <w:szCs w:val="28"/>
        </w:rPr>
      </w:pPr>
      <w:r w:rsidRPr="00C93E35">
        <w:rPr>
          <w:rFonts w:ascii="PT Astra Serif" w:hAnsi="PT Astra Serif"/>
          <w:sz w:val="28"/>
          <w:szCs w:val="28"/>
        </w:rPr>
        <w:t>1.</w:t>
      </w:r>
      <w:r w:rsidR="004B6EC4">
        <w:rPr>
          <w:rFonts w:ascii="PT Astra Serif" w:hAnsi="PT Astra Serif"/>
          <w:sz w:val="28"/>
          <w:szCs w:val="28"/>
        </w:rPr>
        <w:t>8</w:t>
      </w:r>
      <w:r w:rsidRPr="00C93E35">
        <w:rPr>
          <w:rFonts w:ascii="PT Astra Serif" w:hAnsi="PT Astra Serif"/>
          <w:sz w:val="28"/>
          <w:szCs w:val="28"/>
        </w:rPr>
        <w:t xml:space="preserve">. </w:t>
      </w:r>
      <w:r w:rsidR="00AD676D">
        <w:rPr>
          <w:rFonts w:ascii="PT Astra Serif" w:hAnsi="PT Astra Serif"/>
          <w:color w:val="000000"/>
          <w:sz w:val="28"/>
          <w:szCs w:val="28"/>
          <w:lang w:bidi="ru-RU"/>
        </w:rPr>
        <w:t>П</w:t>
      </w:r>
      <w:r w:rsidR="00AD676D" w:rsidRPr="00C93E35">
        <w:rPr>
          <w:rFonts w:ascii="PT Astra Serif" w:hAnsi="PT Astra Serif"/>
          <w:sz w:val="28"/>
          <w:szCs w:val="28"/>
        </w:rPr>
        <w:t>ункт 2.2.3.</w:t>
      </w:r>
      <w:r w:rsidR="00AD676D">
        <w:rPr>
          <w:rFonts w:ascii="PT Astra Serif" w:hAnsi="PT Astra Serif"/>
          <w:sz w:val="28"/>
          <w:szCs w:val="28"/>
        </w:rPr>
        <w:t xml:space="preserve"> изложить в новой редакции:</w:t>
      </w:r>
    </w:p>
    <w:p w:rsidR="00AD676D" w:rsidRDefault="00AD676D" w:rsidP="00AD676D">
      <w:pPr>
        <w:pStyle w:val="ConsPlusNormal"/>
        <w:ind w:firstLine="539"/>
        <w:jc w:val="both"/>
        <w:rPr>
          <w:rFonts w:ascii="PT Astra Serif" w:hAnsi="PT Astra Serif"/>
          <w:sz w:val="28"/>
          <w:szCs w:val="28"/>
        </w:rPr>
      </w:pPr>
      <w:r>
        <w:rPr>
          <w:rFonts w:ascii="PT Astra Serif" w:hAnsi="PT Astra Serif"/>
          <w:color w:val="000000"/>
          <w:sz w:val="28"/>
          <w:szCs w:val="28"/>
          <w:lang w:bidi="ru-RU"/>
        </w:rPr>
        <w:t>«</w:t>
      </w:r>
      <w:r w:rsidRPr="00D60FB2">
        <w:rPr>
          <w:rFonts w:ascii="PT Astra Serif" w:hAnsi="PT Astra Serif"/>
          <w:sz w:val="28"/>
          <w:szCs w:val="28"/>
        </w:rPr>
        <w:t>2.2.3. Оплата прерванных случаев оказания медицинской помощи.</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К прерванным случаям оказания медицинской помощи (далее - прерванный случай) относятся:</w:t>
      </w:r>
    </w:p>
    <w:p w:rsidR="00AD676D" w:rsidRPr="00215AD3" w:rsidRDefault="00AD676D" w:rsidP="00AD676D">
      <w:pPr>
        <w:pStyle w:val="ConsPlusNormal"/>
        <w:ind w:firstLine="539"/>
        <w:jc w:val="both"/>
        <w:rPr>
          <w:rFonts w:ascii="PT Astra Serif" w:hAnsi="PT Astra Serif"/>
          <w:sz w:val="28"/>
          <w:szCs w:val="28"/>
        </w:rPr>
      </w:pPr>
      <w:bookmarkStart w:id="3" w:name="P2794"/>
      <w:bookmarkEnd w:id="3"/>
      <w:r w:rsidRPr="00215AD3">
        <w:rPr>
          <w:rFonts w:ascii="PT Astra Serif" w:hAnsi="PT Astra Serif"/>
          <w:sz w:val="28"/>
          <w:szCs w:val="28"/>
        </w:rPr>
        <w:t>1. случаи прерывания лечения по медицинским показаниям;</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2. случаи прерывания лечения при пере</w:t>
      </w:r>
      <w:r>
        <w:rPr>
          <w:rFonts w:ascii="PT Astra Serif" w:hAnsi="PT Astra Serif"/>
          <w:sz w:val="28"/>
          <w:szCs w:val="28"/>
        </w:rPr>
        <w:t xml:space="preserve">воде пациента из одного </w:t>
      </w:r>
      <w:r w:rsidRPr="00215AD3">
        <w:rPr>
          <w:rFonts w:ascii="PT Astra Serif" w:hAnsi="PT Astra Serif"/>
          <w:sz w:val="28"/>
          <w:szCs w:val="28"/>
        </w:rPr>
        <w:t>отделения медицинской организации в другое;</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3. случаи изменения условий оказани</w:t>
      </w:r>
      <w:r>
        <w:rPr>
          <w:rFonts w:ascii="PT Astra Serif" w:hAnsi="PT Astra Serif"/>
          <w:sz w:val="28"/>
          <w:szCs w:val="28"/>
        </w:rPr>
        <w:t xml:space="preserve">я медицинской помощи (перевода </w:t>
      </w:r>
      <w:r w:rsidRPr="00215AD3">
        <w:rPr>
          <w:rFonts w:ascii="PT Astra Serif" w:hAnsi="PT Astra Serif"/>
          <w:sz w:val="28"/>
          <w:szCs w:val="28"/>
        </w:rPr>
        <w:t>пациента из стационарных условий в</w:t>
      </w:r>
      <w:r>
        <w:rPr>
          <w:rFonts w:ascii="PT Astra Serif" w:hAnsi="PT Astra Serif"/>
          <w:sz w:val="28"/>
          <w:szCs w:val="28"/>
        </w:rPr>
        <w:t xml:space="preserve"> условия дневного стационара и </w:t>
      </w:r>
      <w:r w:rsidRPr="00215AD3">
        <w:rPr>
          <w:rFonts w:ascii="PT Astra Serif" w:hAnsi="PT Astra Serif"/>
          <w:sz w:val="28"/>
          <w:szCs w:val="28"/>
        </w:rPr>
        <w:t>наоборот);</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4. случаи перевода пациента в другую медицинскую организацию;</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5. случаи прерывания лечения вследствие преждевременной выписки пациента из медицинской организации</w:t>
      </w:r>
      <w:r>
        <w:rPr>
          <w:rFonts w:ascii="PT Astra Serif" w:hAnsi="PT Astra Serif"/>
          <w:sz w:val="28"/>
          <w:szCs w:val="28"/>
        </w:rPr>
        <w:t xml:space="preserve">, обусловленной его письменным </w:t>
      </w:r>
      <w:r w:rsidRPr="00215AD3">
        <w:rPr>
          <w:rFonts w:ascii="PT Astra Serif" w:hAnsi="PT Astra Serif"/>
          <w:sz w:val="28"/>
          <w:szCs w:val="28"/>
        </w:rPr>
        <w:t>отказом от дальнейшего лечения;</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6. случаи лечения, закончившие</w:t>
      </w:r>
      <w:r>
        <w:rPr>
          <w:rFonts w:ascii="PT Astra Serif" w:hAnsi="PT Astra Serif"/>
          <w:sz w:val="28"/>
          <w:szCs w:val="28"/>
        </w:rPr>
        <w:t xml:space="preserve">ся смертью пациента (летальным </w:t>
      </w:r>
      <w:r w:rsidRPr="00215AD3">
        <w:rPr>
          <w:rFonts w:ascii="PT Astra Serif" w:hAnsi="PT Astra Serif"/>
          <w:sz w:val="28"/>
          <w:szCs w:val="28"/>
        </w:rPr>
        <w:t>исходом);</w:t>
      </w:r>
    </w:p>
    <w:p w:rsidR="00AD676D" w:rsidRPr="00215AD3"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7. случаи оказания медицинской помо</w:t>
      </w:r>
      <w:r>
        <w:rPr>
          <w:rFonts w:ascii="PT Astra Serif" w:hAnsi="PT Astra Serif"/>
          <w:sz w:val="28"/>
          <w:szCs w:val="28"/>
        </w:rPr>
        <w:t xml:space="preserve">щи с проведением лекарственной </w:t>
      </w:r>
      <w:r w:rsidRPr="00215AD3">
        <w:rPr>
          <w:rFonts w:ascii="PT Astra Serif" w:hAnsi="PT Astra Serif"/>
          <w:sz w:val="28"/>
          <w:szCs w:val="28"/>
        </w:rPr>
        <w:t>терапии при злокачественных новообразованиях, в ходе которой медицинская помощь по объективным причинам оказа</w:t>
      </w:r>
      <w:r>
        <w:rPr>
          <w:rFonts w:ascii="PT Astra Serif" w:hAnsi="PT Astra Serif"/>
          <w:sz w:val="28"/>
          <w:szCs w:val="28"/>
        </w:rPr>
        <w:t xml:space="preserve">на пациенту не в полном объеме </w:t>
      </w:r>
      <w:r w:rsidRPr="00215AD3">
        <w:rPr>
          <w:rFonts w:ascii="PT Astra Serif" w:hAnsi="PT Astra Serif"/>
          <w:sz w:val="28"/>
          <w:szCs w:val="28"/>
        </w:rPr>
        <w:t>по сравнению с выбранной для оплаты схемой лекар</w:t>
      </w:r>
      <w:r>
        <w:rPr>
          <w:rFonts w:ascii="PT Astra Serif" w:hAnsi="PT Astra Serif"/>
          <w:sz w:val="28"/>
          <w:szCs w:val="28"/>
        </w:rPr>
        <w:t xml:space="preserve">ственной терапии, в том </w:t>
      </w:r>
      <w:r w:rsidRPr="00215AD3">
        <w:rPr>
          <w:rFonts w:ascii="PT Astra Serif" w:hAnsi="PT Astra Serif"/>
          <w:sz w:val="28"/>
          <w:szCs w:val="28"/>
        </w:rPr>
        <w:t>числе в случае прерывания лечени</w:t>
      </w:r>
      <w:r>
        <w:rPr>
          <w:rFonts w:ascii="PT Astra Serif" w:hAnsi="PT Astra Serif"/>
          <w:sz w:val="28"/>
          <w:szCs w:val="28"/>
        </w:rPr>
        <w:t xml:space="preserve">я при возникновении абсолютных </w:t>
      </w:r>
      <w:r w:rsidRPr="00215AD3">
        <w:rPr>
          <w:rFonts w:ascii="PT Astra Serif" w:hAnsi="PT Astra Serif"/>
          <w:sz w:val="28"/>
          <w:szCs w:val="28"/>
        </w:rPr>
        <w:t>противопоказаний к продолжению лечения</w:t>
      </w:r>
      <w:r>
        <w:rPr>
          <w:rFonts w:ascii="PT Astra Serif" w:hAnsi="PT Astra Serif"/>
          <w:sz w:val="28"/>
          <w:szCs w:val="28"/>
        </w:rPr>
        <w:t xml:space="preserve">, не купируемых при проведении </w:t>
      </w:r>
      <w:r w:rsidRPr="00215AD3">
        <w:rPr>
          <w:rFonts w:ascii="PT Astra Serif" w:hAnsi="PT Astra Serif"/>
          <w:sz w:val="28"/>
          <w:szCs w:val="28"/>
        </w:rPr>
        <w:t>симптоматического лечения;</w:t>
      </w:r>
    </w:p>
    <w:p w:rsidR="00AD676D" w:rsidRDefault="00AD676D" w:rsidP="00AD676D">
      <w:pPr>
        <w:pStyle w:val="ConsPlusNormal"/>
        <w:ind w:firstLine="539"/>
        <w:jc w:val="both"/>
        <w:rPr>
          <w:rFonts w:ascii="PT Astra Serif" w:hAnsi="PT Astra Serif"/>
          <w:sz w:val="28"/>
          <w:szCs w:val="28"/>
        </w:rPr>
      </w:pPr>
      <w:r w:rsidRPr="00215AD3">
        <w:rPr>
          <w:rFonts w:ascii="PT Astra Serif" w:hAnsi="PT Astra Serif"/>
          <w:sz w:val="28"/>
          <w:szCs w:val="28"/>
        </w:rPr>
        <w:t>8. законченные случаи лече</w:t>
      </w:r>
      <w:r>
        <w:rPr>
          <w:rFonts w:ascii="PT Astra Serif" w:hAnsi="PT Astra Serif"/>
          <w:sz w:val="28"/>
          <w:szCs w:val="28"/>
        </w:rPr>
        <w:t xml:space="preserve">ния (не являющиеся прерванными </w:t>
      </w:r>
      <w:r w:rsidRPr="00215AD3">
        <w:rPr>
          <w:rFonts w:ascii="PT Astra Serif" w:hAnsi="PT Astra Serif"/>
          <w:sz w:val="28"/>
          <w:szCs w:val="28"/>
        </w:rPr>
        <w:t>по основани</w:t>
      </w:r>
      <w:r>
        <w:rPr>
          <w:rFonts w:ascii="PT Astra Serif" w:hAnsi="PT Astra Serif"/>
          <w:sz w:val="28"/>
          <w:szCs w:val="28"/>
        </w:rPr>
        <w:t xml:space="preserve">ям, изложенным в подпунктах 1–7) </w:t>
      </w:r>
      <w:r w:rsidRPr="00215AD3">
        <w:rPr>
          <w:rFonts w:ascii="PT Astra Serif" w:hAnsi="PT Astra Serif"/>
          <w:sz w:val="28"/>
          <w:szCs w:val="28"/>
        </w:rPr>
        <w:t>длительностью 3 дня и менее по КСГ,</w:t>
      </w:r>
      <w:r>
        <w:rPr>
          <w:rFonts w:ascii="PT Astra Serif" w:hAnsi="PT Astra Serif"/>
          <w:sz w:val="28"/>
          <w:szCs w:val="28"/>
        </w:rPr>
        <w:t xml:space="preserve"> не включенным в перечень КСГ, </w:t>
      </w:r>
      <w:r w:rsidRPr="00215AD3">
        <w:rPr>
          <w:rFonts w:ascii="PT Astra Serif" w:hAnsi="PT Astra Serif"/>
          <w:sz w:val="28"/>
          <w:szCs w:val="28"/>
        </w:rPr>
        <w:t>для которых оптимальным сроком лечени</w:t>
      </w:r>
      <w:r>
        <w:rPr>
          <w:rFonts w:ascii="PT Astra Serif" w:hAnsi="PT Astra Serif"/>
          <w:sz w:val="28"/>
          <w:szCs w:val="28"/>
        </w:rPr>
        <w:t xml:space="preserve">я является период менее 3 дней </w:t>
      </w:r>
      <w:r w:rsidRPr="00215AD3">
        <w:rPr>
          <w:rFonts w:ascii="PT Astra Serif" w:hAnsi="PT Astra Serif"/>
          <w:sz w:val="28"/>
          <w:szCs w:val="28"/>
        </w:rPr>
        <w:t xml:space="preserve">включительно, приведенный в </w:t>
      </w:r>
      <w:r>
        <w:rPr>
          <w:rFonts w:ascii="PT Astra Serif" w:hAnsi="PT Astra Serif"/>
          <w:sz w:val="28"/>
          <w:szCs w:val="28"/>
        </w:rPr>
        <w:t>Таблице 1</w:t>
      </w:r>
      <w:r w:rsidRPr="00215AD3">
        <w:rPr>
          <w:rFonts w:ascii="PT Astra Serif" w:hAnsi="PT Astra Serif"/>
          <w:sz w:val="28"/>
          <w:szCs w:val="28"/>
        </w:rPr>
        <w:t>;</w:t>
      </w:r>
    </w:p>
    <w:p w:rsidR="00AD676D" w:rsidRPr="00825C42" w:rsidRDefault="00AD676D" w:rsidP="00AD676D">
      <w:pPr>
        <w:pStyle w:val="ConsPlusNormal"/>
        <w:jc w:val="center"/>
        <w:rPr>
          <w:rFonts w:ascii="PT Astra Serif" w:hAnsi="PT Astra Serif"/>
          <w:sz w:val="16"/>
          <w:szCs w:val="16"/>
        </w:rPr>
      </w:pPr>
      <w:bookmarkStart w:id="4" w:name="P2803"/>
      <w:bookmarkEnd w:id="4"/>
    </w:p>
    <w:p w:rsidR="00AD676D" w:rsidRPr="00D60FB2" w:rsidRDefault="00AD676D" w:rsidP="00AD676D">
      <w:pPr>
        <w:pStyle w:val="ConsPlusNormal"/>
        <w:jc w:val="center"/>
        <w:rPr>
          <w:rFonts w:ascii="PT Astra Serif" w:hAnsi="PT Astra Serif"/>
          <w:sz w:val="28"/>
          <w:szCs w:val="28"/>
        </w:rPr>
      </w:pPr>
      <w:r w:rsidRPr="00D60FB2">
        <w:rPr>
          <w:rFonts w:ascii="PT Astra Serif" w:hAnsi="PT Astra Serif"/>
          <w:sz w:val="28"/>
          <w:szCs w:val="28"/>
        </w:rPr>
        <w:t>Таблица 1. Перечень КСГ с оптимальной длительностью лечения</w:t>
      </w:r>
    </w:p>
    <w:p w:rsidR="00AD676D" w:rsidRPr="00D60FB2" w:rsidRDefault="00AD676D" w:rsidP="00AD676D">
      <w:pPr>
        <w:pStyle w:val="ConsPlusNormal"/>
        <w:jc w:val="center"/>
        <w:rPr>
          <w:rFonts w:ascii="PT Astra Serif" w:hAnsi="PT Astra Serif"/>
          <w:sz w:val="28"/>
          <w:szCs w:val="28"/>
        </w:rPr>
      </w:pPr>
      <w:r w:rsidRPr="00D60FB2">
        <w:rPr>
          <w:rFonts w:ascii="PT Astra Serif" w:hAnsi="PT Astra Serif"/>
          <w:sz w:val="28"/>
          <w:szCs w:val="28"/>
        </w:rPr>
        <w:t>до 3 дней (включительно)</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92"/>
        <w:gridCol w:w="8389"/>
      </w:tblGrid>
      <w:tr w:rsidR="00AD676D" w:rsidRPr="00215AD3" w:rsidTr="00AD676D">
        <w:tc>
          <w:tcPr>
            <w:tcW w:w="1392" w:type="dxa"/>
            <w:tcBorders>
              <w:top w:val="single" w:sz="4" w:space="0" w:color="auto"/>
              <w:bottom w:val="single" w:sz="4" w:space="0" w:color="auto"/>
              <w:right w:val="single" w:sz="4" w:space="0" w:color="auto"/>
            </w:tcBorders>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Pr>
                <w:rFonts w:ascii="PT Astra Serif" w:hAnsi="PT Astra Serif" w:cs="PT Astra Serif"/>
                <w:sz w:val="24"/>
                <w:szCs w:val="24"/>
              </w:rPr>
              <w:t>Код КСГ</w:t>
            </w:r>
          </w:p>
        </w:tc>
        <w:tc>
          <w:tcPr>
            <w:tcW w:w="8389" w:type="dxa"/>
            <w:tcBorders>
              <w:top w:val="single" w:sz="4" w:space="0" w:color="auto"/>
              <w:left w:val="single" w:sz="4" w:space="0" w:color="auto"/>
              <w:bottom w:val="single" w:sz="4" w:space="0" w:color="auto"/>
            </w:tcBorders>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Наименование</w:t>
            </w:r>
          </w:p>
        </w:tc>
      </w:tr>
      <w:tr w:rsidR="00AD676D" w:rsidRPr="00215AD3" w:rsidTr="00AD676D">
        <w:tc>
          <w:tcPr>
            <w:tcW w:w="9781" w:type="dxa"/>
            <w:gridSpan w:val="2"/>
            <w:tcBorders>
              <w:top w:val="single" w:sz="4" w:space="0" w:color="auto"/>
            </w:tcBorders>
          </w:tcPr>
          <w:p w:rsidR="00AD676D" w:rsidRPr="00215AD3" w:rsidRDefault="00AD676D" w:rsidP="00AD676D">
            <w:pPr>
              <w:autoSpaceDE w:val="0"/>
              <w:autoSpaceDN w:val="0"/>
              <w:adjustRightInd w:val="0"/>
              <w:spacing w:after="0" w:line="240" w:lineRule="auto"/>
              <w:jc w:val="center"/>
              <w:outlineLvl w:val="0"/>
              <w:rPr>
                <w:rFonts w:ascii="PT Astra Serif" w:hAnsi="PT Astra Serif" w:cs="PT Astra Serif"/>
                <w:sz w:val="24"/>
                <w:szCs w:val="24"/>
              </w:rPr>
            </w:pPr>
            <w:r w:rsidRPr="00215AD3">
              <w:rPr>
                <w:rFonts w:ascii="PT Astra Serif" w:hAnsi="PT Astra Serif" w:cs="PT Astra Serif"/>
                <w:sz w:val="24"/>
                <w:szCs w:val="24"/>
              </w:rPr>
              <w:t>I. В стационарных условиях</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st02.001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Осложнения, связанные с беременностью</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Беременность, закончившаяся абортивным исходом</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st02.003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Родоразрешение</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st02.004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Кесарево сечение</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женских половых органах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st02.011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женских половых органах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st02.015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женских половых органах (уровень 5)</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st02.016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женских половых органах (уровень 6)</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st02.017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женских половых органах (уровень 7)</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st03.002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Ангионевротический отек, анафилактический шок</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st05.008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доброкачественных заболеваниях крови и пузырном заносе </w:t>
            </w:r>
            <w:hyperlink r:id="rId8"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st08.001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r:id="rId9"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st08.002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остром лейкозе, дети </w:t>
            </w:r>
            <w:hyperlink r:id="rId10"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st08.003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других злокачественных новообразованиях лимфоидной и кроветворной тканей, дети </w:t>
            </w:r>
            <w:hyperlink r:id="rId11"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st09.011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дети (уровень 7)</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st10.008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Другие операции на органах брюшной полости, дети</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st12.010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Респираторные инфекции верхних дыхательных путей с осложнениями, взрослые</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st12.011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Респираторные инфекции верхних дыхательных путей, дети</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st14.002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кишечнике и анальной области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st14.004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кишечнике и анальной области (уровень 4)</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st15.008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Неврологические заболевания, лечение с применением </w:t>
            </w:r>
            <w:proofErr w:type="spellStart"/>
            <w:r w:rsidRPr="00215AD3">
              <w:rPr>
                <w:rFonts w:ascii="PT Astra Serif" w:hAnsi="PT Astra Serif" w:cs="PT Astra Serif"/>
                <w:sz w:val="24"/>
                <w:szCs w:val="24"/>
              </w:rPr>
              <w:t>ботулотоксина</w:t>
            </w:r>
            <w:proofErr w:type="spellEnd"/>
            <w:r w:rsidRPr="00215AD3">
              <w:rPr>
                <w:rFonts w:ascii="PT Astra Serif" w:hAnsi="PT Astra Serif" w:cs="PT Astra Serif"/>
                <w:sz w:val="24"/>
                <w:szCs w:val="24"/>
              </w:rPr>
              <w:t xml:space="preserve"> (уровень 1) </w:t>
            </w:r>
            <w:hyperlink r:id="rId12"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st15.009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Неврологические заболевания, лечение с применением </w:t>
            </w:r>
            <w:proofErr w:type="spellStart"/>
            <w:r w:rsidRPr="00215AD3">
              <w:rPr>
                <w:rFonts w:ascii="PT Astra Serif" w:hAnsi="PT Astra Serif" w:cs="PT Astra Serif"/>
                <w:sz w:val="24"/>
                <w:szCs w:val="24"/>
              </w:rPr>
              <w:t>ботулотоксина</w:t>
            </w:r>
            <w:proofErr w:type="spellEnd"/>
            <w:r w:rsidRPr="00215AD3">
              <w:rPr>
                <w:rFonts w:ascii="PT Astra Serif" w:hAnsi="PT Astra Serif" w:cs="PT Astra Serif"/>
                <w:sz w:val="24"/>
                <w:szCs w:val="24"/>
              </w:rPr>
              <w:t xml:space="preserve"> (уровень 2) </w:t>
            </w:r>
            <w:hyperlink r:id="rId13"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st16.005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Сотрясение головного мозга</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st19.007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при злокачественных новообразованиях почки и мочевыделительной системы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st19.038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Установка, замена порт-системы (катетера) для лекарственной терапии злокачественных новообразований</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r:id="rId14"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r:id="rId15"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r:id="rId16"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r:id="rId17"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r:id="rId18"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r:id="rId19"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r:id="rId20"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st19.189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r:id="rId21"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r:id="rId22"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r:id="rId23"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r:id="rId24"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r:id="rId25"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r:id="rId26"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r:id="rId27"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r:id="rId28"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r:id="rId29"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r:id="rId30"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st19.199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r:id="rId31"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st19.200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r:id="rId32"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st19.201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20) </w:t>
            </w:r>
            <w:hyperlink r:id="rId33"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st19.202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21) </w:t>
            </w:r>
            <w:hyperlink r:id="rId34"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st19.082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Лучевая терапия (уровень 8)</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st19.090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ЗНО лимфоидной и кроветворной тканей без специального противоопухолевого лечения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st19.094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ЗНО лимфоидной и кроветворной тканей, лекарственная терапия, взрослые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st19.097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st19.100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st20.005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слуха, придаточных пазухах носа и верхних дыхательных путях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st20.006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слуха, придаточных пазухах носа и верхних дыхательных путях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st20.010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Замена речевого процессора</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3)</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4)</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5)</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(уровень 6)</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st21.009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органе зрения (</w:t>
            </w:r>
            <w:proofErr w:type="spellStart"/>
            <w:r w:rsidRPr="00215AD3">
              <w:rPr>
                <w:rFonts w:ascii="PT Astra Serif" w:hAnsi="PT Astra Serif" w:cs="PT Astra Serif"/>
                <w:sz w:val="24"/>
                <w:szCs w:val="24"/>
              </w:rPr>
              <w:t>факоэмульсификация</w:t>
            </w:r>
            <w:proofErr w:type="spellEnd"/>
            <w:r w:rsidRPr="00215AD3">
              <w:rPr>
                <w:rFonts w:ascii="PT Astra Serif" w:hAnsi="PT Astra Serif" w:cs="PT Astra Serif"/>
                <w:sz w:val="24"/>
                <w:szCs w:val="24"/>
              </w:rPr>
              <w:t xml:space="preserve"> с имплантацией ИОЛ)</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st21.010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proofErr w:type="spellStart"/>
            <w:r w:rsidRPr="00215AD3">
              <w:rPr>
                <w:rFonts w:ascii="PT Astra Serif" w:hAnsi="PT Astra Serif" w:cs="PT Astra Serif"/>
                <w:sz w:val="24"/>
                <w:szCs w:val="24"/>
              </w:rPr>
              <w:t>Интравитреальное</w:t>
            </w:r>
            <w:proofErr w:type="spellEnd"/>
            <w:r w:rsidRPr="00215AD3">
              <w:rPr>
                <w:rFonts w:ascii="PT Astra Serif" w:hAnsi="PT Astra Serif" w:cs="PT Astra Serif"/>
                <w:sz w:val="24"/>
                <w:szCs w:val="24"/>
              </w:rPr>
              <w:t xml:space="preserve"> введение лекарственных препаратов</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st25.004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Диагностическое обследование сердечно-сосудистой системы</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st27.012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Отравления и другие воздействия внешних причин</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st30.006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мужских половых органах, взрослые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взрослые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st30.011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взрослые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st30.012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взрослые (уровень 3)</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st30.014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взрослые (уровень 5)</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st30.016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почке и мочевыделительной системе, взрослые (уровень 7)</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st31.017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Доброкачественные новообразования, новообразования </w:t>
            </w:r>
            <w:proofErr w:type="spellStart"/>
            <w:r w:rsidRPr="00215AD3">
              <w:rPr>
                <w:rFonts w:ascii="PT Astra Serif" w:hAnsi="PT Astra Serif" w:cs="PT Astra Serif"/>
                <w:sz w:val="24"/>
                <w:szCs w:val="24"/>
              </w:rPr>
              <w:t>in</w:t>
            </w:r>
            <w:proofErr w:type="spellEnd"/>
            <w:r w:rsidRPr="00215AD3">
              <w:rPr>
                <w:rFonts w:ascii="PT Astra Serif" w:hAnsi="PT Astra Serif" w:cs="PT Astra Serif"/>
                <w:sz w:val="24"/>
                <w:szCs w:val="24"/>
              </w:rPr>
              <w:t xml:space="preserve"> </w:t>
            </w:r>
            <w:proofErr w:type="spellStart"/>
            <w:r w:rsidRPr="00215AD3">
              <w:rPr>
                <w:rFonts w:ascii="PT Astra Serif" w:hAnsi="PT Astra Serif" w:cs="PT Astra Serif"/>
                <w:sz w:val="24"/>
                <w:szCs w:val="24"/>
              </w:rPr>
              <w:t>situ</w:t>
            </w:r>
            <w:proofErr w:type="spellEnd"/>
            <w:r w:rsidRPr="00215AD3">
              <w:rPr>
                <w:rFonts w:ascii="PT Astra Serif" w:hAnsi="PT Astra Serif" w:cs="PT Astra Serif"/>
                <w:sz w:val="24"/>
                <w:szCs w:val="24"/>
              </w:rPr>
              <w:t xml:space="preserve"> кожи, жировой ткани и другие болезни кожи</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st32.002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желчном пузыре и желчевыводящих путях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st32.016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Другие операции на органах брюшной полости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st32.020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Другие операции на органах брюшной полости (уровень 4)</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st32.021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Другие операции на органах брюшной полости (уровень 5)</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st34.002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Операции на органах полости рта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st36.001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Комплексное лечение с применением препаратов иммуноглобулина </w:t>
            </w:r>
            <w:hyperlink r:id="rId35"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Оказание услуг диализа (только для федеральных медицинских организаций)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Оказание услуг диализа (только для федеральных медицинских организаций)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Оказание услуг диализа (только для федеральных медицинских организаций) (уровень 3)</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Оказание услуг диализа (только для федеральных медицинских организаций) (уровень 4)</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st36.007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Установка, замена, заправка помп для лекарственных препаратов</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st36.009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proofErr w:type="spellStart"/>
            <w:r w:rsidRPr="00215AD3">
              <w:rPr>
                <w:rFonts w:ascii="PT Astra Serif" w:hAnsi="PT Astra Serif" w:cs="PT Astra Serif"/>
                <w:sz w:val="24"/>
                <w:szCs w:val="24"/>
              </w:rPr>
              <w:t>Реинфузия</w:t>
            </w:r>
            <w:proofErr w:type="spellEnd"/>
            <w:r w:rsidRPr="00215AD3">
              <w:rPr>
                <w:rFonts w:ascii="PT Astra Serif" w:hAnsi="PT Astra Serif" w:cs="PT Astra Serif"/>
                <w:sz w:val="24"/>
                <w:szCs w:val="24"/>
              </w:rPr>
              <w:t xml:space="preserve"> </w:t>
            </w:r>
            <w:proofErr w:type="spellStart"/>
            <w:r w:rsidRPr="00215AD3">
              <w:rPr>
                <w:rFonts w:ascii="PT Astra Serif" w:hAnsi="PT Astra Serif" w:cs="PT Astra Serif"/>
                <w:sz w:val="24"/>
                <w:szCs w:val="24"/>
              </w:rPr>
              <w:t>аутокрови</w:t>
            </w:r>
            <w:proofErr w:type="spellEnd"/>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st36.010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Баллонная внутриаортальная </w:t>
            </w:r>
            <w:proofErr w:type="spellStart"/>
            <w:r w:rsidRPr="00215AD3">
              <w:rPr>
                <w:rFonts w:ascii="PT Astra Serif" w:hAnsi="PT Astra Serif" w:cs="PT Astra Serif"/>
                <w:sz w:val="24"/>
                <w:szCs w:val="24"/>
              </w:rPr>
              <w:t>контрпульсация</w:t>
            </w:r>
            <w:proofErr w:type="spellEnd"/>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st36.011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Экстракорпоральная мембранная </w:t>
            </w:r>
            <w:proofErr w:type="spellStart"/>
            <w:r w:rsidRPr="00215AD3">
              <w:rPr>
                <w:rFonts w:ascii="PT Astra Serif" w:hAnsi="PT Astra Serif" w:cs="PT Astra Serif"/>
                <w:sz w:val="24"/>
                <w:szCs w:val="24"/>
              </w:rPr>
              <w:t>оксигенация</w:t>
            </w:r>
            <w:proofErr w:type="spellEnd"/>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proofErr w:type="spellStart"/>
            <w:r w:rsidRPr="00215AD3">
              <w:rPr>
                <w:rFonts w:ascii="PT Astra Serif" w:hAnsi="PT Astra Serif" w:cs="PT Astra Serif"/>
                <w:sz w:val="24"/>
                <w:szCs w:val="24"/>
              </w:rPr>
              <w:t>Радиойодтерапия</w:t>
            </w:r>
            <w:proofErr w:type="spellEnd"/>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Проведение иммунизации против респираторно-синцитиальной вирусной инфекции (уровень 1)</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Проведение иммунизации против респираторно-синцитиальной вирусной инфекции (уровень 2)</w:t>
            </w:r>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 </w:t>
            </w:r>
            <w:hyperlink r:id="rId36"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st36.029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2) </w:t>
            </w:r>
            <w:hyperlink r:id="rId37"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3) </w:t>
            </w:r>
            <w:hyperlink r:id="rId38"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4) </w:t>
            </w:r>
            <w:hyperlink r:id="rId39"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5) </w:t>
            </w:r>
            <w:hyperlink r:id="rId40"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6) </w:t>
            </w:r>
            <w:hyperlink r:id="rId41"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7) </w:t>
            </w:r>
            <w:hyperlink r:id="rId42"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8) </w:t>
            </w:r>
            <w:hyperlink r:id="rId43"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9) </w:t>
            </w:r>
            <w:hyperlink r:id="rId44"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10) </w:t>
            </w:r>
            <w:hyperlink r:id="rId45"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11) </w:t>
            </w:r>
            <w:hyperlink r:id="rId46"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st36.039</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12) </w:t>
            </w:r>
            <w:hyperlink r:id="rId47"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st36.040</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13) </w:t>
            </w:r>
            <w:hyperlink r:id="rId48"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st36.041</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14) </w:t>
            </w:r>
            <w:hyperlink r:id="rId49"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st36.042</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15) </w:t>
            </w:r>
            <w:hyperlink r:id="rId50"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st36.043</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16) </w:t>
            </w:r>
            <w:hyperlink r:id="rId51"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st36.044</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17) </w:t>
            </w:r>
            <w:hyperlink r:id="rId52"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st36.045</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18) </w:t>
            </w:r>
            <w:hyperlink r:id="rId53"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st36.046</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19) </w:t>
            </w:r>
            <w:hyperlink r:id="rId54"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st36.047</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15AD3">
              <w:rPr>
                <w:rFonts w:ascii="PT Astra Serif" w:hAnsi="PT Astra Serif" w:cs="PT Astra Serif"/>
                <w:sz w:val="24"/>
                <w:szCs w:val="24"/>
              </w:rPr>
              <w:t>янус-киназ</w:t>
            </w:r>
            <w:proofErr w:type="spellEnd"/>
            <w:r w:rsidRPr="00215AD3">
              <w:rPr>
                <w:rFonts w:ascii="PT Astra Serif" w:hAnsi="PT Astra Serif" w:cs="PT Astra Serif"/>
                <w:sz w:val="24"/>
                <w:szCs w:val="24"/>
              </w:rPr>
              <w:t xml:space="preserve"> (уровень 20) </w:t>
            </w:r>
            <w:hyperlink r:id="rId55" w:history="1">
              <w:r w:rsidRPr="00215AD3">
                <w:rPr>
                  <w:rFonts w:ascii="PT Astra Serif" w:hAnsi="PT Astra Serif" w:cs="PT Astra Serif"/>
                  <w:sz w:val="24"/>
                  <w:szCs w:val="24"/>
                </w:rPr>
                <w:t>&lt;*&gt;</w:t>
              </w:r>
            </w:hyperlink>
          </w:p>
        </w:tc>
      </w:tr>
      <w:tr w:rsidR="00AD676D" w:rsidRPr="00215AD3" w:rsidTr="00AD676D">
        <w:tc>
          <w:tcPr>
            <w:tcW w:w="1392" w:type="dxa"/>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st36.048</w:t>
            </w:r>
          </w:p>
        </w:tc>
        <w:tc>
          <w:tcPr>
            <w:tcW w:w="8389" w:type="dxa"/>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proofErr w:type="spellStart"/>
            <w:r w:rsidRPr="00215AD3">
              <w:rPr>
                <w:rFonts w:ascii="PT Astra Serif" w:hAnsi="PT Astra Serif" w:cs="PT Astra Serif"/>
                <w:sz w:val="24"/>
                <w:szCs w:val="24"/>
              </w:rPr>
              <w:t>Досуточная</w:t>
            </w:r>
            <w:proofErr w:type="spellEnd"/>
            <w:r w:rsidRPr="00215AD3">
              <w:rPr>
                <w:rFonts w:ascii="PT Astra Serif" w:hAnsi="PT Astra Serif" w:cs="PT Astra Serif"/>
                <w:sz w:val="24"/>
                <w:szCs w:val="24"/>
              </w:rPr>
              <w:t xml:space="preserve"> госпитализация в диагностических целях</w:t>
            </w:r>
          </w:p>
        </w:tc>
      </w:tr>
      <w:tr w:rsidR="00AD676D" w:rsidRPr="00215AD3" w:rsidTr="00AD676D">
        <w:tc>
          <w:tcPr>
            <w:tcW w:w="1392" w:type="dxa"/>
            <w:tcBorders>
              <w:bottom w:val="single" w:sz="4" w:space="0" w:color="auto"/>
            </w:tcBorders>
          </w:tcPr>
          <w:p w:rsidR="00AD676D" w:rsidRPr="00215AD3" w:rsidRDefault="00AD676D" w:rsidP="00AD676D">
            <w:pPr>
              <w:autoSpaceDE w:val="0"/>
              <w:autoSpaceDN w:val="0"/>
              <w:adjustRightInd w:val="0"/>
              <w:spacing w:after="0" w:line="240" w:lineRule="auto"/>
              <w:jc w:val="center"/>
              <w:rPr>
                <w:rFonts w:ascii="PT Astra Serif" w:hAnsi="PT Astra Serif" w:cs="PT Astra Serif"/>
                <w:sz w:val="24"/>
                <w:szCs w:val="24"/>
              </w:rPr>
            </w:pPr>
            <w:r w:rsidRPr="00215AD3">
              <w:rPr>
                <w:rFonts w:ascii="PT Astra Serif" w:hAnsi="PT Astra Serif" w:cs="PT Astra Serif"/>
                <w:sz w:val="24"/>
                <w:szCs w:val="24"/>
              </w:rPr>
              <w:t>st36.049</w:t>
            </w:r>
          </w:p>
        </w:tc>
        <w:tc>
          <w:tcPr>
            <w:tcW w:w="8389" w:type="dxa"/>
            <w:tcBorders>
              <w:bottom w:val="single" w:sz="4" w:space="0" w:color="auto"/>
            </w:tcBorders>
          </w:tcPr>
          <w:p w:rsidR="00AD676D" w:rsidRPr="00215AD3" w:rsidRDefault="00AD676D" w:rsidP="00AD676D">
            <w:pPr>
              <w:autoSpaceDE w:val="0"/>
              <w:autoSpaceDN w:val="0"/>
              <w:adjustRightInd w:val="0"/>
              <w:spacing w:after="0" w:line="240" w:lineRule="auto"/>
              <w:rPr>
                <w:rFonts w:ascii="PT Astra Serif" w:hAnsi="PT Astra Serif" w:cs="PT Astra Serif"/>
                <w:sz w:val="24"/>
                <w:szCs w:val="24"/>
              </w:rPr>
            </w:pPr>
            <w:r w:rsidRPr="00215AD3">
              <w:rPr>
                <w:rFonts w:ascii="PT Astra Serif" w:hAnsi="PT Astra Serif" w:cs="PT Astra Serif"/>
                <w:sz w:val="24"/>
                <w:szCs w:val="24"/>
              </w:rPr>
              <w:t>Госпитализация маломобильных граждан в целях прохождения диспансеризации, первый этап (второй этап при наличии показаний)</w:t>
            </w:r>
          </w:p>
        </w:tc>
      </w:tr>
    </w:tbl>
    <w:p w:rsidR="00AD676D" w:rsidRPr="00215AD3" w:rsidRDefault="00AD676D" w:rsidP="00AD676D">
      <w:pPr>
        <w:pStyle w:val="ConsPlusNormal"/>
        <w:jc w:val="both"/>
        <w:rPr>
          <w:rFonts w:ascii="PT Astra Serif" w:hAnsi="PT Astra Serif"/>
          <w:sz w:val="16"/>
          <w:szCs w:val="16"/>
        </w:rPr>
      </w:pPr>
    </w:p>
    <w:p w:rsidR="00AD676D" w:rsidRPr="00D60FB2" w:rsidRDefault="00AD676D" w:rsidP="00AD676D">
      <w:pPr>
        <w:pStyle w:val="ConsPlusNormal"/>
        <w:ind w:firstLine="540"/>
        <w:jc w:val="both"/>
        <w:rPr>
          <w:rFonts w:ascii="PT Astra Serif" w:hAnsi="PT Astra Serif"/>
          <w:sz w:val="28"/>
          <w:szCs w:val="28"/>
        </w:rPr>
      </w:pPr>
      <w:r w:rsidRPr="00D60FB2">
        <w:rPr>
          <w:rFonts w:ascii="PT Astra Serif" w:hAnsi="PT Astra Serif"/>
          <w:sz w:val="28"/>
          <w:szCs w:val="28"/>
        </w:rPr>
        <w:t>--------------------------------</w:t>
      </w:r>
    </w:p>
    <w:p w:rsidR="00AD676D" w:rsidRPr="00215AD3" w:rsidRDefault="00AD676D" w:rsidP="00AD676D">
      <w:pPr>
        <w:autoSpaceDE w:val="0"/>
        <w:autoSpaceDN w:val="0"/>
        <w:adjustRightInd w:val="0"/>
        <w:spacing w:after="0" w:line="240" w:lineRule="auto"/>
        <w:jc w:val="both"/>
        <w:rPr>
          <w:rFonts w:ascii="PT Astra Serif" w:hAnsi="PT Astra Serif" w:cs="PT Astra Serif"/>
          <w:sz w:val="24"/>
          <w:szCs w:val="24"/>
        </w:rPr>
      </w:pPr>
      <w:bookmarkStart w:id="5" w:name="P3033"/>
      <w:bookmarkEnd w:id="5"/>
      <w:r w:rsidRPr="00D60FB2">
        <w:rPr>
          <w:rFonts w:ascii="PT Astra Serif" w:hAnsi="PT Astra Serif"/>
          <w:sz w:val="28"/>
          <w:szCs w:val="28"/>
        </w:rPr>
        <w:t xml:space="preserve">* </w:t>
      </w:r>
      <w:r w:rsidRPr="00215AD3">
        <w:rPr>
          <w:rFonts w:ascii="PT Astra Serif" w:hAnsi="PT Astra Serif" w:cs="PT Astra Serif"/>
          <w:sz w:val="24"/>
          <w:szCs w:val="24"/>
        </w:rPr>
        <w:t>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D676D" w:rsidRPr="00FA07F2" w:rsidRDefault="00AD676D" w:rsidP="00AD676D">
      <w:pPr>
        <w:pStyle w:val="ConsPlusNormal"/>
        <w:jc w:val="both"/>
        <w:rPr>
          <w:rFonts w:ascii="PT Astra Serif" w:hAnsi="PT Astra Serif"/>
          <w:sz w:val="16"/>
          <w:szCs w:val="16"/>
        </w:rPr>
      </w:pPr>
    </w:p>
    <w:p w:rsidR="00AD676D" w:rsidRPr="00D60FB2" w:rsidRDefault="00AD676D" w:rsidP="00AD676D">
      <w:pPr>
        <w:pStyle w:val="ConsPlusNormal"/>
        <w:ind w:firstLine="540"/>
        <w:jc w:val="both"/>
        <w:rPr>
          <w:rFonts w:ascii="PT Astra Serif" w:hAnsi="PT Astra Serif"/>
          <w:sz w:val="28"/>
          <w:szCs w:val="28"/>
        </w:rPr>
      </w:pPr>
      <w:bookmarkStart w:id="6" w:name="P3035"/>
      <w:bookmarkEnd w:id="6"/>
      <w:r w:rsidRPr="00AD1A32">
        <w:rPr>
          <w:rFonts w:ascii="PT Astra Serif" w:hAnsi="PT Astra Serif"/>
          <w:sz w:val="28"/>
        </w:rPr>
        <w:t xml:space="preserve">9. случаи медицинской реабилитации по КСГ st37.002, st37.003, st37.006, st37.007, st37.024, st37.025, st37.026, st37.027, st37.028, st37.029, st37.031, st37.032, st37.033, st37.034, st37.035, </w:t>
      </w:r>
      <w:r w:rsidRPr="00AD1A32">
        <w:rPr>
          <w:rFonts w:ascii="PT Astra Serif" w:hAnsi="PT Astra Serif"/>
          <w:color w:val="000000"/>
          <w:sz w:val="28"/>
          <w:szCs w:val="28"/>
          <w:lang w:bidi="ru-RU"/>
        </w:rPr>
        <w:t>определенных Методическими рекомендациями (далее – Группировщик) (Приложение 6</w:t>
      </w:r>
      <w:r>
        <w:rPr>
          <w:rFonts w:ascii="PT Astra Serif" w:hAnsi="PT Astra Serif"/>
          <w:color w:val="000000"/>
          <w:sz w:val="28"/>
          <w:szCs w:val="28"/>
          <w:lang w:bidi="ru-RU"/>
        </w:rPr>
        <w:t>)</w:t>
      </w:r>
      <w:r w:rsidRPr="00AD1A32">
        <w:rPr>
          <w:rFonts w:ascii="PT Astra Serif" w:hAnsi="PT Astra Serif"/>
          <w:color w:val="000000"/>
          <w:sz w:val="28"/>
          <w:szCs w:val="28"/>
          <w:lang w:bidi="ru-RU"/>
        </w:rPr>
        <w:t>.</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AD676D" w:rsidRPr="002A0E80" w:rsidRDefault="00AD676D" w:rsidP="00AD676D">
      <w:pPr>
        <w:pStyle w:val="ConsPlusNormal"/>
        <w:ind w:firstLine="539"/>
        <w:jc w:val="both"/>
        <w:rPr>
          <w:rFonts w:ascii="PT Astra Serif" w:hAnsi="PT Astra Serif"/>
          <w:sz w:val="28"/>
          <w:szCs w:val="28"/>
        </w:rPr>
      </w:pPr>
      <w:r w:rsidRPr="002A0E80">
        <w:rPr>
          <w:rFonts w:ascii="PT Astra Serif" w:hAnsi="PT Astra Serif"/>
          <w:sz w:val="28"/>
          <w:szCs w:val="28"/>
        </w:rPr>
        <w:t xml:space="preserve">При оплате случаев лечения, подлежащих оплате по двум КСГ по основаниям, изложенным в </w:t>
      </w:r>
      <w:hyperlink w:anchor="P2795">
        <w:r w:rsidRPr="002A0E80">
          <w:rPr>
            <w:rFonts w:ascii="PT Astra Serif" w:hAnsi="PT Astra Serif"/>
            <w:sz w:val="28"/>
            <w:szCs w:val="28"/>
          </w:rPr>
          <w:t>подпунктах 2</w:t>
        </w:r>
      </w:hyperlink>
      <w:r w:rsidRPr="002A0E80">
        <w:rPr>
          <w:rFonts w:ascii="PT Astra Serif" w:hAnsi="PT Astra Serif"/>
          <w:sz w:val="28"/>
          <w:szCs w:val="28"/>
        </w:rPr>
        <w:t xml:space="preserve"> - </w:t>
      </w:r>
      <w:hyperlink w:anchor="P3035">
        <w:r w:rsidRPr="002A0E80">
          <w:rPr>
            <w:rFonts w:ascii="PT Astra Serif" w:hAnsi="PT Astra Serif"/>
            <w:sz w:val="28"/>
            <w:szCs w:val="28"/>
          </w:rPr>
          <w:t>9</w:t>
        </w:r>
      </w:hyperlink>
      <w:r w:rsidRPr="002A0E80">
        <w:rPr>
          <w:rFonts w:ascii="PT Astra Serif" w:hAnsi="PT Astra Serif"/>
          <w:sz w:val="28"/>
          <w:szCs w:val="28"/>
        </w:rPr>
        <w:t xml:space="preserve"> данного пункта, случай до перевода не может считаться прерванным по основаниям, изложенным в </w:t>
      </w:r>
      <w:hyperlink w:anchor="P2795">
        <w:r w:rsidRPr="002A0E80">
          <w:rPr>
            <w:rFonts w:ascii="PT Astra Serif" w:hAnsi="PT Astra Serif"/>
            <w:sz w:val="28"/>
            <w:szCs w:val="28"/>
          </w:rPr>
          <w:t>подпунктах 2</w:t>
        </w:r>
      </w:hyperlink>
      <w:r w:rsidRPr="002A0E80">
        <w:rPr>
          <w:rFonts w:ascii="PT Astra Serif" w:hAnsi="PT Astra Serif"/>
          <w:sz w:val="28"/>
          <w:szCs w:val="28"/>
        </w:rPr>
        <w:t xml:space="preserve"> - </w:t>
      </w:r>
      <w:hyperlink w:anchor="P2797">
        <w:r w:rsidRPr="002A0E80">
          <w:rPr>
            <w:rFonts w:ascii="PT Astra Serif" w:hAnsi="PT Astra Serif"/>
            <w:sz w:val="28"/>
            <w:szCs w:val="28"/>
          </w:rPr>
          <w:t>4</w:t>
        </w:r>
      </w:hyperlink>
      <w:r w:rsidRPr="002A0E80">
        <w:rPr>
          <w:rFonts w:ascii="PT Astra Serif" w:hAnsi="PT Astra Serif"/>
          <w:sz w:val="28"/>
          <w:szCs w:val="28"/>
        </w:rPr>
        <w:t xml:space="preserve"> пункта 2.2.5.</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 xml:space="preserve">Перечень КСГ, для которых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Pr="00D60FB2">
        <w:rPr>
          <w:rFonts w:ascii="PT Astra Serif" w:hAnsi="PT Astra Serif"/>
          <w:sz w:val="28"/>
          <w:szCs w:val="28"/>
        </w:rPr>
        <w:t>прерванности</w:t>
      </w:r>
      <w:proofErr w:type="spellEnd"/>
      <w:r w:rsidRPr="00D60FB2">
        <w:rPr>
          <w:rFonts w:ascii="PT Astra Serif" w:hAnsi="PT Astra Serif"/>
          <w:sz w:val="28"/>
          <w:szCs w:val="28"/>
        </w:rPr>
        <w:t>, не связанных с длительностью лечения, случай оказания медицинской помощи оплачивается как прерванный на общих основаниях.</w:t>
      </w:r>
    </w:p>
    <w:p w:rsidR="00AD676D" w:rsidRPr="00AD676D"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случае выделения подгрупп в составе КСГ, не включенных в вышеуказанный перечень КСГ, отдельные </w:t>
      </w:r>
      <w:r w:rsidRPr="00AD676D">
        <w:rPr>
          <w:rFonts w:ascii="PT Astra Serif" w:hAnsi="PT Astra Serif"/>
          <w:sz w:val="28"/>
          <w:szCs w:val="28"/>
        </w:rPr>
        <w:t>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 не включаться в соответствующий раздел тарифного соглашения.</w:t>
      </w:r>
    </w:p>
    <w:p w:rsidR="00AD676D" w:rsidRPr="00AD676D" w:rsidRDefault="00AD676D" w:rsidP="00AD676D">
      <w:pPr>
        <w:pStyle w:val="ConsPlusNormal"/>
        <w:ind w:firstLine="539"/>
        <w:jc w:val="both"/>
        <w:rPr>
          <w:rFonts w:ascii="PT Astra Serif" w:hAnsi="PT Astra Serif"/>
          <w:sz w:val="28"/>
          <w:szCs w:val="28"/>
        </w:rPr>
      </w:pPr>
      <w:r w:rsidRPr="00AD676D">
        <w:rPr>
          <w:rFonts w:ascii="PT Astra Serif" w:hAnsi="PT Astra Serif"/>
          <w:sz w:val="28"/>
          <w:szCs w:val="28"/>
        </w:rPr>
        <w:t xml:space="preserve">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w:t>
      </w:r>
      <w:proofErr w:type="spellStart"/>
      <w:r w:rsidRPr="00AD676D">
        <w:rPr>
          <w:rFonts w:ascii="PT Astra Serif" w:hAnsi="PT Astra Serif"/>
          <w:sz w:val="28"/>
          <w:szCs w:val="28"/>
        </w:rPr>
        <w:t>тромболитической</w:t>
      </w:r>
      <w:proofErr w:type="spellEnd"/>
      <w:r w:rsidRPr="00AD676D">
        <w:rPr>
          <w:rFonts w:ascii="PT Astra Serif" w:hAnsi="PT Astra Serif"/>
          <w:sz w:val="28"/>
          <w:szCs w:val="28"/>
        </w:rPr>
        <w:t xml:space="preserve"> терапии, являющихся классификационным критерием отнесения данного случая лечения к конкретной КСГ.</w:t>
      </w:r>
    </w:p>
    <w:p w:rsidR="00AD676D" w:rsidRPr="00AD676D" w:rsidRDefault="00AD676D" w:rsidP="00AD676D">
      <w:pPr>
        <w:pStyle w:val="ConsPlusNormal"/>
        <w:ind w:firstLine="539"/>
        <w:jc w:val="both"/>
        <w:rPr>
          <w:rFonts w:ascii="PT Astra Serif" w:hAnsi="PT Astra Serif"/>
          <w:sz w:val="28"/>
          <w:szCs w:val="28"/>
        </w:rPr>
      </w:pPr>
      <w:r w:rsidRPr="00AD676D">
        <w:rPr>
          <w:rFonts w:ascii="PT Astra Serif" w:hAnsi="PT Astra Serif"/>
          <w:sz w:val="28"/>
          <w:szCs w:val="28"/>
        </w:rPr>
        <w:t xml:space="preserve">В случае, если пациенту было выполнено хирургическое вмешательство и (или) была проведена </w:t>
      </w:r>
      <w:proofErr w:type="spellStart"/>
      <w:r w:rsidRPr="00AD676D">
        <w:rPr>
          <w:rFonts w:ascii="PT Astra Serif" w:hAnsi="PT Astra Serif"/>
          <w:sz w:val="28"/>
          <w:szCs w:val="28"/>
        </w:rPr>
        <w:t>тромболитическая</w:t>
      </w:r>
      <w:proofErr w:type="spellEnd"/>
      <w:r w:rsidRPr="00AD676D">
        <w:rPr>
          <w:rFonts w:ascii="PT Astra Serif" w:hAnsi="PT Astra Serif"/>
          <w:sz w:val="28"/>
          <w:szCs w:val="28"/>
        </w:rPr>
        <w:t xml:space="preserve"> терапия, случай оплачивается в размере:</w:t>
      </w:r>
    </w:p>
    <w:p w:rsidR="00AD676D" w:rsidRPr="00AD676D" w:rsidRDefault="00AD676D" w:rsidP="00AD676D">
      <w:pPr>
        <w:pStyle w:val="ConsPlusNormal"/>
        <w:ind w:firstLine="539"/>
        <w:jc w:val="both"/>
        <w:rPr>
          <w:rFonts w:ascii="PT Astra Serif" w:hAnsi="PT Astra Serif"/>
          <w:sz w:val="28"/>
          <w:szCs w:val="28"/>
        </w:rPr>
      </w:pPr>
      <w:r w:rsidRPr="00AD676D">
        <w:rPr>
          <w:rFonts w:ascii="PT Astra Serif" w:hAnsi="PT Astra Serif"/>
          <w:sz w:val="28"/>
          <w:szCs w:val="28"/>
        </w:rPr>
        <w:t>- при длительности лечения 3 дня и менее - 80 процентов от стоимости КСГ;</w:t>
      </w:r>
    </w:p>
    <w:p w:rsidR="00AD676D" w:rsidRPr="00AD676D" w:rsidRDefault="00AD676D" w:rsidP="00AD676D">
      <w:pPr>
        <w:pStyle w:val="ConsPlusNormal"/>
        <w:ind w:firstLine="539"/>
        <w:jc w:val="both"/>
        <w:rPr>
          <w:rFonts w:ascii="PT Astra Serif" w:hAnsi="PT Astra Serif"/>
          <w:sz w:val="28"/>
          <w:szCs w:val="28"/>
        </w:rPr>
      </w:pPr>
      <w:r w:rsidRPr="00AD676D">
        <w:rPr>
          <w:rFonts w:ascii="PT Astra Serif" w:hAnsi="PT Astra Serif"/>
          <w:sz w:val="28"/>
          <w:szCs w:val="28"/>
        </w:rPr>
        <w:t>- при длительности лечения более 3-х дней - 90 процентов от стоимости КСГ.</w:t>
      </w:r>
    </w:p>
    <w:p w:rsidR="00AD676D" w:rsidRPr="00D60FB2" w:rsidRDefault="00AD676D" w:rsidP="00AD676D">
      <w:pPr>
        <w:pStyle w:val="ConsPlusNormal"/>
        <w:ind w:firstLine="539"/>
        <w:jc w:val="both"/>
        <w:rPr>
          <w:rFonts w:ascii="PT Astra Serif" w:hAnsi="PT Astra Serif"/>
          <w:sz w:val="28"/>
          <w:szCs w:val="28"/>
        </w:rPr>
      </w:pPr>
      <w:r w:rsidRPr="00AD676D">
        <w:rPr>
          <w:rFonts w:ascii="PT Astra Serif" w:hAnsi="PT Astra Serif"/>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(80% и 90%).</w:t>
      </w:r>
    </w:p>
    <w:p w:rsidR="00AD676D" w:rsidRPr="00AB40EE" w:rsidRDefault="00AD676D" w:rsidP="00AD676D">
      <w:pPr>
        <w:pStyle w:val="ConsPlusNormal"/>
        <w:jc w:val="both"/>
        <w:rPr>
          <w:rFonts w:ascii="PT Astra Serif" w:hAnsi="PT Astra Serif"/>
          <w:sz w:val="16"/>
          <w:szCs w:val="16"/>
        </w:rPr>
      </w:pPr>
    </w:p>
    <w:p w:rsidR="00AD676D" w:rsidRPr="00D60FB2" w:rsidRDefault="00AD676D" w:rsidP="00AD676D">
      <w:pPr>
        <w:pStyle w:val="ConsPlusNormal"/>
        <w:jc w:val="center"/>
        <w:rPr>
          <w:rFonts w:ascii="PT Astra Serif" w:hAnsi="PT Astra Serif"/>
          <w:sz w:val="28"/>
          <w:szCs w:val="28"/>
        </w:rPr>
      </w:pPr>
      <w:r w:rsidRPr="00D60FB2">
        <w:rPr>
          <w:rFonts w:ascii="PT Astra Serif" w:hAnsi="PT Astra Serif"/>
          <w:sz w:val="28"/>
          <w:szCs w:val="28"/>
        </w:rPr>
        <w:t>Таблица 2. Перечень КСГ, которые предполагают хирургическое</w:t>
      </w:r>
    </w:p>
    <w:p w:rsidR="00AD676D" w:rsidRPr="00D60FB2" w:rsidRDefault="00AD676D" w:rsidP="00AD676D">
      <w:pPr>
        <w:pStyle w:val="ConsPlusNormal"/>
        <w:jc w:val="center"/>
        <w:rPr>
          <w:rFonts w:ascii="PT Astra Serif" w:hAnsi="PT Astra Serif"/>
          <w:sz w:val="28"/>
          <w:szCs w:val="28"/>
        </w:rPr>
      </w:pPr>
      <w:r w:rsidRPr="00D60FB2">
        <w:rPr>
          <w:rFonts w:ascii="PT Astra Serif" w:hAnsi="PT Astra Serif"/>
          <w:sz w:val="28"/>
          <w:szCs w:val="28"/>
        </w:rPr>
        <w:t>вмешательство или тромболитическую терапию</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8363"/>
        <w:gridCol w:w="9"/>
      </w:tblGrid>
      <w:tr w:rsidR="00AD676D" w:rsidRPr="00D60FB2" w:rsidTr="00AD676D">
        <w:trPr>
          <w:gridAfter w:val="1"/>
          <w:wAfter w:w="9" w:type="dxa"/>
        </w:trPr>
        <w:tc>
          <w:tcPr>
            <w:tcW w:w="1129" w:type="dxa"/>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N КСГ</w:t>
            </w:r>
          </w:p>
        </w:tc>
        <w:tc>
          <w:tcPr>
            <w:tcW w:w="8363" w:type="dxa"/>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Наименование КСГ</w:t>
            </w:r>
          </w:p>
        </w:tc>
      </w:tr>
      <w:tr w:rsidR="00AD676D" w:rsidRPr="00D60FB2" w:rsidTr="00AD676D">
        <w:tc>
          <w:tcPr>
            <w:tcW w:w="9501" w:type="dxa"/>
            <w:gridSpan w:val="3"/>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В стационарных условиях</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Родоразрешение</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Кесарево сечение</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6)</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7)</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st02.014</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Слинговые</w:t>
            </w:r>
            <w:proofErr w:type="spellEnd"/>
            <w:r w:rsidRPr="00AB40EE">
              <w:rPr>
                <w:rFonts w:ascii="PT Astra Serif" w:hAnsi="PT Astra Serif"/>
                <w:sz w:val="24"/>
                <w:szCs w:val="24"/>
              </w:rPr>
              <w:t xml:space="preserve"> операции при недержании мочи</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6)</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st09.011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7)</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Детская хирургия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Детская хирургия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st10.003</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Аппендэктомия</w:t>
            </w:r>
            <w:proofErr w:type="spellEnd"/>
            <w:r w:rsidRPr="00AB40EE">
              <w:rPr>
                <w:rFonts w:ascii="PT Astra Serif" w:hAnsi="PT Astra Serif"/>
                <w:sz w:val="24"/>
                <w:szCs w:val="24"/>
              </w:rPr>
              <w:t>, дети</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st10.008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дети</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Нестабильная стенокардия, инфаркт миокарда, легочная эмболия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Нарушения ритма и проводимости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Эндокардит, миокардит, перикардит, </w:t>
            </w:r>
            <w:proofErr w:type="spellStart"/>
            <w:r w:rsidRPr="00AB40EE">
              <w:rPr>
                <w:rFonts w:ascii="PT Astra Serif" w:hAnsi="PT Astra Serif"/>
                <w:sz w:val="24"/>
                <w:szCs w:val="24"/>
              </w:rPr>
              <w:t>кардиомиопатии</w:t>
            </w:r>
            <w:proofErr w:type="spellEnd"/>
            <w:r w:rsidRPr="00AB40EE">
              <w:rPr>
                <w:rFonts w:ascii="PT Astra Serif" w:hAnsi="PT Astra Serif"/>
                <w:sz w:val="24"/>
                <w:szCs w:val="24"/>
              </w:rPr>
              <w:t xml:space="preserve">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Инфаркт миокарда, легочная эмболия, лечение с применением </w:t>
            </w:r>
            <w:proofErr w:type="spellStart"/>
            <w:r w:rsidRPr="00AB40EE">
              <w:rPr>
                <w:rFonts w:ascii="PT Astra Serif" w:hAnsi="PT Astra Serif"/>
                <w:sz w:val="24"/>
                <w:szCs w:val="24"/>
              </w:rPr>
              <w:t>тромболитической</w:t>
            </w:r>
            <w:proofErr w:type="spellEnd"/>
            <w:r w:rsidRPr="00AB40EE">
              <w:rPr>
                <w:rFonts w:ascii="PT Astra Serif" w:hAnsi="PT Astra Serif"/>
                <w:sz w:val="24"/>
                <w:szCs w:val="24"/>
              </w:rPr>
              <w:t xml:space="preserve"> терапии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Инфаркт миокарда, легочная эмболия, лечение с применением </w:t>
            </w:r>
            <w:proofErr w:type="spellStart"/>
            <w:r w:rsidRPr="00AB40EE">
              <w:rPr>
                <w:rFonts w:ascii="PT Astra Serif" w:hAnsi="PT Astra Serif"/>
                <w:sz w:val="24"/>
                <w:szCs w:val="24"/>
              </w:rPr>
              <w:t>тромболитической</w:t>
            </w:r>
            <w:proofErr w:type="spellEnd"/>
            <w:r w:rsidRPr="00AB40EE">
              <w:rPr>
                <w:rFonts w:ascii="PT Astra Serif" w:hAnsi="PT Astra Serif"/>
                <w:sz w:val="24"/>
                <w:szCs w:val="24"/>
              </w:rPr>
              <w:t xml:space="preserve"> терапии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st13.010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Инфаркт миокарда, легочная эмболия, лечение с применением </w:t>
            </w:r>
            <w:proofErr w:type="spellStart"/>
            <w:r w:rsidRPr="00AB40EE">
              <w:rPr>
                <w:rFonts w:ascii="PT Astra Serif" w:hAnsi="PT Astra Serif"/>
                <w:sz w:val="24"/>
                <w:szCs w:val="24"/>
              </w:rPr>
              <w:t>тромболитической</w:t>
            </w:r>
            <w:proofErr w:type="spellEnd"/>
            <w:r w:rsidRPr="00AB40EE">
              <w:rPr>
                <w:rFonts w:ascii="PT Astra Serif" w:hAnsi="PT Astra Serif"/>
                <w:sz w:val="24"/>
                <w:szCs w:val="24"/>
              </w:rPr>
              <w:t xml:space="preserve"> терапии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st14.001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st14.002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st14.003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st14.004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st15.015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Инфаркт мозга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st15.016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Инфаркт мозга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st16.007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центральной нервной системе и головном мозге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st16.008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центральной нервной системе и головном мозге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st16.009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st16.010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st16.011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3)</w:t>
            </w:r>
          </w:p>
        </w:tc>
      </w:tr>
      <w:tr w:rsidR="00AD676D" w:rsidRPr="00D60FB2" w:rsidTr="00AD676D">
        <w:trPr>
          <w:gridAfter w:val="1"/>
          <w:wAfter w:w="9" w:type="dxa"/>
          <w:trHeight w:val="516"/>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st18.002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Формирование, имплантация, реконструкция, удаление, смена доступа для диализа</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при злокачественных новообразованиях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при злокачественных новообразованиях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щитовидной железы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щитовидной железы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st19.014</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Мастэктомия</w:t>
            </w:r>
            <w:proofErr w:type="spellEnd"/>
            <w:r w:rsidRPr="00AB40EE">
              <w:rPr>
                <w:rFonts w:ascii="PT Astra Serif" w:hAnsi="PT Astra Serif"/>
                <w:sz w:val="24"/>
                <w:szCs w:val="24"/>
              </w:rPr>
              <w:t>, другие операции при злокачественном новообразовании молочной железы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st19.015</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Мастэктомия</w:t>
            </w:r>
            <w:proofErr w:type="spellEnd"/>
            <w:r w:rsidRPr="00AB40EE">
              <w:rPr>
                <w:rFonts w:ascii="PT Astra Serif" w:hAnsi="PT Astra Serif"/>
                <w:sz w:val="24"/>
                <w:szCs w:val="24"/>
              </w:rPr>
              <w:t>, другие операции при злокачественном новообразовании молочной железы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желчного пузыря, желчных протоков и поджелудочной железы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желчного пузыря, желчных протоков и поджелудочной железы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st19.018</w:t>
            </w:r>
          </w:p>
        </w:tc>
        <w:tc>
          <w:tcPr>
            <w:tcW w:w="8363" w:type="dxa"/>
          </w:tcPr>
          <w:p w:rsidR="00AD676D"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пищевода, желудка</w:t>
            </w:r>
          </w:p>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st19.019</w:t>
            </w:r>
          </w:p>
        </w:tc>
        <w:tc>
          <w:tcPr>
            <w:tcW w:w="8363" w:type="dxa"/>
          </w:tcPr>
          <w:p w:rsidR="00AD676D"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Операции при злокачественном новообразовании пищевода, желудка </w:t>
            </w:r>
          </w:p>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st19.020</w:t>
            </w:r>
          </w:p>
        </w:tc>
        <w:tc>
          <w:tcPr>
            <w:tcW w:w="8363" w:type="dxa"/>
          </w:tcPr>
          <w:p w:rsidR="00AD676D"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Операции при злокачественном новообразовании пищевода, желудка </w:t>
            </w:r>
          </w:p>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при злокачественном новообразовании брюшной полости</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при злокачественных новообразованиях</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при злокачественных новообразованиях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при злокачественных новообразованиях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мужских половых органов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st19.026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мужских половых органов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st19.123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Прочие операции при ЗНО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st19.124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Прочие операции при ЗНО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st19.038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Установка, замена порт-системы (катетера) для лекарственной терапии злокачественных новообразований</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st19.104</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Эвисцерация</w:t>
            </w:r>
            <w:proofErr w:type="spellEnd"/>
            <w:r w:rsidRPr="00AB40EE">
              <w:rPr>
                <w:rFonts w:ascii="PT Astra Serif" w:hAnsi="PT Astra Serif"/>
                <w:sz w:val="24"/>
                <w:szCs w:val="24"/>
              </w:rPr>
              <w:t xml:space="preserve"> малого таза при лучевых повреждениях</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st20.010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Замена речевого процессора</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6)</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органе зрения (</w:t>
            </w:r>
            <w:proofErr w:type="spellStart"/>
            <w:r w:rsidRPr="00AB40EE">
              <w:rPr>
                <w:rFonts w:ascii="PT Astra Serif" w:hAnsi="PT Astra Serif"/>
                <w:sz w:val="24"/>
                <w:szCs w:val="24"/>
              </w:rPr>
              <w:t>факоэмульсификация</w:t>
            </w:r>
            <w:proofErr w:type="spellEnd"/>
            <w:r w:rsidRPr="00AB40EE">
              <w:rPr>
                <w:rFonts w:ascii="PT Astra Serif" w:hAnsi="PT Astra Serif"/>
                <w:sz w:val="24"/>
                <w:szCs w:val="24"/>
              </w:rPr>
              <w:t xml:space="preserve"> с имплантацией ИОЛ)</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st21.010</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Интравитреальное</w:t>
            </w:r>
            <w:proofErr w:type="spellEnd"/>
            <w:r w:rsidRPr="00AB40EE">
              <w:rPr>
                <w:rFonts w:ascii="PT Astra Serif" w:hAnsi="PT Astra Serif"/>
                <w:sz w:val="24"/>
                <w:szCs w:val="24"/>
              </w:rPr>
              <w:t xml:space="preserve"> введение лекарственных препаратов</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st21.011</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Микроинвазивная</w:t>
            </w:r>
            <w:proofErr w:type="spellEnd"/>
            <w:r w:rsidRPr="00AB40EE">
              <w:rPr>
                <w:rFonts w:ascii="PT Astra Serif" w:hAnsi="PT Astra Serif"/>
                <w:sz w:val="24"/>
                <w:szCs w:val="24"/>
              </w:rPr>
              <w:t xml:space="preserve"> субтотальная </w:t>
            </w:r>
            <w:proofErr w:type="spellStart"/>
            <w:r w:rsidRPr="00AB40EE">
              <w:rPr>
                <w:rFonts w:ascii="PT Astra Serif" w:hAnsi="PT Astra Serif"/>
                <w:sz w:val="24"/>
                <w:szCs w:val="24"/>
              </w:rPr>
              <w:t>витрэктомия</w:t>
            </w:r>
            <w:proofErr w:type="spellEnd"/>
            <w:r w:rsidRPr="00AB40EE">
              <w:rPr>
                <w:rFonts w:ascii="PT Astra Serif" w:hAnsi="PT Astra Serif"/>
                <w:sz w:val="24"/>
                <w:szCs w:val="24"/>
              </w:rPr>
              <w:t xml:space="preserve"> с </w:t>
            </w:r>
            <w:proofErr w:type="spellStart"/>
            <w:r w:rsidRPr="00AB40EE">
              <w:rPr>
                <w:rFonts w:ascii="PT Astra Serif" w:hAnsi="PT Astra Serif"/>
                <w:sz w:val="24"/>
                <w:szCs w:val="24"/>
              </w:rPr>
              <w:t>субретинальным</w:t>
            </w:r>
            <w:proofErr w:type="spellEnd"/>
            <w:r w:rsidRPr="00AB40EE">
              <w:rPr>
                <w:rFonts w:ascii="PT Astra Serif" w:hAnsi="PT Astra Serif"/>
                <w:sz w:val="24"/>
                <w:szCs w:val="24"/>
              </w:rPr>
              <w:t xml:space="preserve"> введением лекарственного препарата </w:t>
            </w:r>
            <w:proofErr w:type="spellStart"/>
            <w:r w:rsidRPr="00AB40EE">
              <w:rPr>
                <w:rFonts w:ascii="PT Astra Serif" w:hAnsi="PT Astra Serif"/>
                <w:sz w:val="24"/>
                <w:szCs w:val="24"/>
              </w:rPr>
              <w:t>воретиген</w:t>
            </w:r>
            <w:proofErr w:type="spellEnd"/>
            <w:r w:rsidRPr="00AB40EE">
              <w:rPr>
                <w:rFonts w:ascii="PT Astra Serif" w:hAnsi="PT Astra Serif"/>
                <w:sz w:val="24"/>
                <w:szCs w:val="24"/>
              </w:rPr>
              <w:t xml:space="preserve"> </w:t>
            </w:r>
            <w:proofErr w:type="spellStart"/>
            <w:r w:rsidRPr="00AB40EE">
              <w:rPr>
                <w:rFonts w:ascii="PT Astra Serif" w:hAnsi="PT Astra Serif"/>
                <w:sz w:val="24"/>
                <w:szCs w:val="24"/>
              </w:rPr>
              <w:t>непарвовек</w:t>
            </w:r>
            <w:proofErr w:type="spellEnd"/>
            <w:r w:rsidRPr="00AB40EE">
              <w:rPr>
                <w:rFonts w:ascii="PT Astra Serif" w:hAnsi="PT Astra Serif"/>
                <w:sz w:val="24"/>
                <w:szCs w:val="24"/>
              </w:rPr>
              <w:t xml:space="preserve"> (без учета стоимости лекарственного препарата) (только для федеральных медицинских организаций)</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st24.004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Ревматические болезни сердца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Диагностическое обследование сердечно-сосудистой системы</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Баллонная </w:t>
            </w:r>
            <w:proofErr w:type="spellStart"/>
            <w:r w:rsidRPr="00AB40EE">
              <w:rPr>
                <w:rFonts w:ascii="PT Astra Serif" w:hAnsi="PT Astra Serif"/>
                <w:sz w:val="24"/>
                <w:szCs w:val="24"/>
              </w:rPr>
              <w:t>вазодилатация</w:t>
            </w:r>
            <w:proofErr w:type="spellEnd"/>
            <w:r w:rsidRPr="00AB40EE">
              <w:rPr>
                <w:rFonts w:ascii="PT Astra Serif" w:hAnsi="PT Astra Serif"/>
                <w:sz w:val="24"/>
                <w:szCs w:val="24"/>
              </w:rPr>
              <w:t xml:space="preserve"> с установкой 1 </w:t>
            </w:r>
            <w:proofErr w:type="spellStart"/>
            <w:r w:rsidRPr="00AB40EE">
              <w:rPr>
                <w:rFonts w:ascii="PT Astra Serif" w:hAnsi="PT Astra Serif"/>
                <w:sz w:val="24"/>
                <w:szCs w:val="24"/>
              </w:rPr>
              <w:t>стента</w:t>
            </w:r>
            <w:proofErr w:type="spellEnd"/>
            <w:r w:rsidRPr="00AB40EE">
              <w:rPr>
                <w:rFonts w:ascii="PT Astra Serif" w:hAnsi="PT Astra Serif"/>
                <w:sz w:val="24"/>
                <w:szCs w:val="24"/>
              </w:rPr>
              <w:t xml:space="preserve"> в сосуд (сосуды)</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Баллонная </w:t>
            </w:r>
            <w:proofErr w:type="spellStart"/>
            <w:r w:rsidRPr="00AB40EE">
              <w:rPr>
                <w:rFonts w:ascii="PT Astra Serif" w:hAnsi="PT Astra Serif"/>
                <w:sz w:val="24"/>
                <w:szCs w:val="24"/>
              </w:rPr>
              <w:t>вазодилатация</w:t>
            </w:r>
            <w:proofErr w:type="spellEnd"/>
            <w:r w:rsidRPr="00AB40EE">
              <w:rPr>
                <w:rFonts w:ascii="PT Astra Serif" w:hAnsi="PT Astra Serif"/>
                <w:sz w:val="24"/>
                <w:szCs w:val="24"/>
              </w:rPr>
              <w:t xml:space="preserve"> с установкой 2 </w:t>
            </w:r>
            <w:proofErr w:type="spellStart"/>
            <w:r w:rsidRPr="00AB40EE">
              <w:rPr>
                <w:rFonts w:ascii="PT Astra Serif" w:hAnsi="PT Astra Serif"/>
                <w:sz w:val="24"/>
                <w:szCs w:val="24"/>
              </w:rPr>
              <w:t>стентов</w:t>
            </w:r>
            <w:proofErr w:type="spellEnd"/>
            <w:r w:rsidRPr="00AB40EE">
              <w:rPr>
                <w:rFonts w:ascii="PT Astra Serif" w:hAnsi="PT Astra Serif"/>
                <w:sz w:val="24"/>
                <w:szCs w:val="24"/>
              </w:rPr>
              <w:t xml:space="preserve"> в сосуд (сосуды)</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st25.015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Баллонная </w:t>
            </w:r>
            <w:proofErr w:type="spellStart"/>
            <w:r w:rsidRPr="00AB40EE">
              <w:rPr>
                <w:rFonts w:ascii="PT Astra Serif" w:hAnsi="PT Astra Serif"/>
                <w:sz w:val="24"/>
                <w:szCs w:val="24"/>
              </w:rPr>
              <w:t>вазодилатация</w:t>
            </w:r>
            <w:proofErr w:type="spellEnd"/>
            <w:r w:rsidRPr="00AB40EE">
              <w:rPr>
                <w:rFonts w:ascii="PT Astra Serif" w:hAnsi="PT Astra Serif"/>
                <w:sz w:val="24"/>
                <w:szCs w:val="24"/>
              </w:rPr>
              <w:t xml:space="preserve"> с установкой 3 </w:t>
            </w:r>
            <w:proofErr w:type="spellStart"/>
            <w:r w:rsidRPr="00AB40EE">
              <w:rPr>
                <w:rFonts w:ascii="PT Astra Serif" w:hAnsi="PT Astra Serif"/>
                <w:sz w:val="24"/>
                <w:szCs w:val="24"/>
              </w:rPr>
              <w:t>стентов</w:t>
            </w:r>
            <w:proofErr w:type="spellEnd"/>
            <w:r w:rsidRPr="00AB40EE">
              <w:rPr>
                <w:rFonts w:ascii="PT Astra Serif" w:hAnsi="PT Astra Serif"/>
                <w:sz w:val="24"/>
                <w:szCs w:val="24"/>
              </w:rPr>
              <w:t xml:space="preserve"> в сосуд (сосуды)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center"/>
          </w:tcPr>
          <w:p w:rsidR="00AD676D" w:rsidRDefault="00AD676D" w:rsidP="00AD676D">
            <w:pPr>
              <w:pStyle w:val="af6"/>
              <w:shd w:val="clear" w:color="auto" w:fill="auto"/>
              <w:ind w:firstLine="140"/>
              <w:rPr>
                <w:sz w:val="24"/>
                <w:szCs w:val="24"/>
              </w:rPr>
            </w:pPr>
            <w:r>
              <w:rPr>
                <w:color w:val="000000"/>
                <w:sz w:val="24"/>
                <w:szCs w:val="24"/>
                <w:lang w:val="en-US" w:bidi="en-US"/>
              </w:rPr>
              <w:t>st25.016</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Баллонная </w:t>
            </w:r>
            <w:proofErr w:type="spellStart"/>
            <w:r>
              <w:rPr>
                <w:color w:val="000000"/>
                <w:sz w:val="24"/>
                <w:szCs w:val="24"/>
                <w:lang w:eastAsia="ru-RU" w:bidi="ru-RU"/>
              </w:rPr>
              <w:t>вазодилатация</w:t>
            </w:r>
            <w:proofErr w:type="spellEnd"/>
            <w:r>
              <w:rPr>
                <w:color w:val="000000"/>
                <w:sz w:val="24"/>
                <w:szCs w:val="24"/>
                <w:lang w:eastAsia="ru-RU" w:bidi="ru-RU"/>
              </w:rPr>
              <w:t xml:space="preserve"> с установкой 1 </w:t>
            </w:r>
            <w:proofErr w:type="spellStart"/>
            <w:r>
              <w:rPr>
                <w:color w:val="000000"/>
                <w:sz w:val="24"/>
                <w:szCs w:val="24"/>
                <w:lang w:eastAsia="ru-RU" w:bidi="ru-RU"/>
              </w:rPr>
              <w:t>стента</w:t>
            </w:r>
            <w:proofErr w:type="spellEnd"/>
            <w:r>
              <w:rPr>
                <w:color w:val="000000"/>
                <w:sz w:val="24"/>
                <w:szCs w:val="24"/>
                <w:lang w:eastAsia="ru-RU" w:bidi="ru-RU"/>
              </w:rPr>
              <w:t xml:space="preserve"> в сосуд (сосуды) (без подъема</w:t>
            </w:r>
            <w:r>
              <w:rPr>
                <w:color w:val="000000"/>
                <w:sz w:val="24"/>
                <w:szCs w:val="24"/>
                <w:lang w:eastAsia="ru-RU" w:bidi="ru-RU"/>
              </w:rPr>
              <w:br/>
              <w:t xml:space="preserve">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center"/>
          </w:tcPr>
          <w:p w:rsidR="00AD676D" w:rsidRDefault="00AD676D" w:rsidP="00AD676D">
            <w:pPr>
              <w:pStyle w:val="af6"/>
              <w:shd w:val="clear" w:color="auto" w:fill="auto"/>
              <w:ind w:firstLine="140"/>
              <w:rPr>
                <w:sz w:val="24"/>
                <w:szCs w:val="24"/>
              </w:rPr>
            </w:pPr>
            <w:r>
              <w:rPr>
                <w:color w:val="000000"/>
                <w:sz w:val="24"/>
                <w:szCs w:val="24"/>
                <w:lang w:val="en-US" w:bidi="en-US"/>
              </w:rPr>
              <w:t>st25.017</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Баллонная </w:t>
            </w:r>
            <w:proofErr w:type="spellStart"/>
            <w:r>
              <w:rPr>
                <w:color w:val="000000"/>
                <w:sz w:val="24"/>
                <w:szCs w:val="24"/>
                <w:lang w:eastAsia="ru-RU" w:bidi="ru-RU"/>
              </w:rPr>
              <w:t>вазодилатация</w:t>
            </w:r>
            <w:proofErr w:type="spellEnd"/>
            <w:r>
              <w:rPr>
                <w:color w:val="000000"/>
                <w:sz w:val="24"/>
                <w:szCs w:val="24"/>
                <w:lang w:eastAsia="ru-RU" w:bidi="ru-RU"/>
              </w:rPr>
              <w:t xml:space="preserve"> с установкой 2 </w:t>
            </w:r>
            <w:proofErr w:type="spellStart"/>
            <w:r>
              <w:rPr>
                <w:color w:val="000000"/>
                <w:sz w:val="24"/>
                <w:szCs w:val="24"/>
                <w:lang w:eastAsia="ru-RU" w:bidi="ru-RU"/>
              </w:rPr>
              <w:t>стентов</w:t>
            </w:r>
            <w:proofErr w:type="spellEnd"/>
            <w:r>
              <w:rPr>
                <w:color w:val="000000"/>
                <w:sz w:val="24"/>
                <w:szCs w:val="24"/>
                <w:lang w:eastAsia="ru-RU" w:bidi="ru-RU"/>
              </w:rPr>
              <w:t xml:space="preserve"> в сосуд (сосуды) (без</w:t>
            </w:r>
            <w:r>
              <w:rPr>
                <w:color w:val="000000"/>
                <w:sz w:val="24"/>
                <w:szCs w:val="24"/>
                <w:lang w:eastAsia="ru-RU" w:bidi="ru-RU"/>
              </w:rPr>
              <w:br/>
              <w:t xml:space="preserve">подъема 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center"/>
          </w:tcPr>
          <w:p w:rsidR="00AD676D" w:rsidRDefault="00AD676D" w:rsidP="00AD676D">
            <w:pPr>
              <w:pStyle w:val="af6"/>
              <w:shd w:val="clear" w:color="auto" w:fill="auto"/>
              <w:ind w:firstLine="140"/>
              <w:rPr>
                <w:sz w:val="24"/>
                <w:szCs w:val="24"/>
              </w:rPr>
            </w:pPr>
            <w:r>
              <w:rPr>
                <w:color w:val="000000"/>
                <w:sz w:val="24"/>
                <w:szCs w:val="24"/>
                <w:lang w:val="en-US" w:bidi="en-US"/>
              </w:rPr>
              <w:t>st25.018</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Баллонная </w:t>
            </w:r>
            <w:proofErr w:type="spellStart"/>
            <w:r>
              <w:rPr>
                <w:color w:val="000000"/>
                <w:sz w:val="24"/>
                <w:szCs w:val="24"/>
                <w:lang w:eastAsia="ru-RU" w:bidi="ru-RU"/>
              </w:rPr>
              <w:t>вазодилатация</w:t>
            </w:r>
            <w:proofErr w:type="spellEnd"/>
            <w:r>
              <w:rPr>
                <w:color w:val="000000"/>
                <w:sz w:val="24"/>
                <w:szCs w:val="24"/>
                <w:lang w:eastAsia="ru-RU" w:bidi="ru-RU"/>
              </w:rPr>
              <w:t xml:space="preserve"> с установкой 3 </w:t>
            </w:r>
            <w:proofErr w:type="spellStart"/>
            <w:r>
              <w:rPr>
                <w:color w:val="000000"/>
                <w:sz w:val="24"/>
                <w:szCs w:val="24"/>
                <w:lang w:eastAsia="ru-RU" w:bidi="ru-RU"/>
              </w:rPr>
              <w:t>стентов</w:t>
            </w:r>
            <w:proofErr w:type="spellEnd"/>
            <w:r>
              <w:rPr>
                <w:color w:val="000000"/>
                <w:sz w:val="24"/>
                <w:szCs w:val="24"/>
                <w:lang w:eastAsia="ru-RU" w:bidi="ru-RU"/>
              </w:rPr>
              <w:t xml:space="preserve"> в сосуд (сосуды) (без</w:t>
            </w:r>
            <w:r>
              <w:rPr>
                <w:color w:val="000000"/>
                <w:sz w:val="24"/>
                <w:szCs w:val="24"/>
                <w:lang w:eastAsia="ru-RU" w:bidi="ru-RU"/>
              </w:rPr>
              <w:br/>
              <w:t xml:space="preserve">подъема 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bottom"/>
          </w:tcPr>
          <w:p w:rsidR="00AD676D" w:rsidRDefault="00AD676D" w:rsidP="00AD676D">
            <w:pPr>
              <w:pStyle w:val="af6"/>
              <w:shd w:val="clear" w:color="auto" w:fill="auto"/>
              <w:ind w:firstLine="140"/>
              <w:rPr>
                <w:sz w:val="24"/>
                <w:szCs w:val="24"/>
              </w:rPr>
            </w:pPr>
            <w:r>
              <w:rPr>
                <w:color w:val="000000"/>
                <w:sz w:val="24"/>
                <w:szCs w:val="24"/>
                <w:lang w:val="en-US" w:bidi="en-US"/>
              </w:rPr>
              <w:t>st25.019</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Ишемическая болезнь сердца с установкой 1 </w:t>
            </w:r>
            <w:proofErr w:type="spellStart"/>
            <w:r>
              <w:rPr>
                <w:color w:val="000000"/>
                <w:sz w:val="24"/>
                <w:szCs w:val="24"/>
                <w:lang w:eastAsia="ru-RU" w:bidi="ru-RU"/>
              </w:rPr>
              <w:t>стента</w:t>
            </w:r>
            <w:proofErr w:type="spellEnd"/>
            <w:r>
              <w:rPr>
                <w:color w:val="000000"/>
                <w:sz w:val="24"/>
                <w:szCs w:val="24"/>
                <w:lang w:eastAsia="ru-RU" w:bidi="ru-RU"/>
              </w:rPr>
              <w:t xml:space="preserve"> в сосуд (сосуды)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bottom"/>
          </w:tcPr>
          <w:p w:rsidR="00AD676D" w:rsidRDefault="00AD676D" w:rsidP="00AD676D">
            <w:pPr>
              <w:pStyle w:val="af6"/>
              <w:shd w:val="clear" w:color="auto" w:fill="auto"/>
              <w:ind w:firstLine="140"/>
              <w:rPr>
                <w:sz w:val="24"/>
                <w:szCs w:val="24"/>
              </w:rPr>
            </w:pPr>
            <w:r>
              <w:rPr>
                <w:color w:val="000000"/>
                <w:sz w:val="24"/>
                <w:szCs w:val="24"/>
                <w:lang w:val="en-US" w:bidi="en-US"/>
              </w:rPr>
              <w:t>st25.020</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Ишемическая болезнь сердца с установкой 2 </w:t>
            </w:r>
            <w:proofErr w:type="spellStart"/>
            <w:r>
              <w:rPr>
                <w:color w:val="000000"/>
                <w:sz w:val="24"/>
                <w:szCs w:val="24"/>
                <w:lang w:eastAsia="ru-RU" w:bidi="ru-RU"/>
              </w:rPr>
              <w:t>стентов</w:t>
            </w:r>
            <w:proofErr w:type="spellEnd"/>
            <w:r>
              <w:rPr>
                <w:color w:val="000000"/>
                <w:sz w:val="24"/>
                <w:szCs w:val="24"/>
                <w:lang w:eastAsia="ru-RU" w:bidi="ru-RU"/>
              </w:rPr>
              <w:t xml:space="preserve"> в сосуд (сосуды)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bottom"/>
          </w:tcPr>
          <w:p w:rsidR="00AD676D" w:rsidRDefault="00AD676D" w:rsidP="00AD676D">
            <w:pPr>
              <w:pStyle w:val="af6"/>
              <w:shd w:val="clear" w:color="auto" w:fill="auto"/>
              <w:ind w:firstLine="140"/>
              <w:rPr>
                <w:sz w:val="24"/>
                <w:szCs w:val="24"/>
              </w:rPr>
            </w:pPr>
            <w:r>
              <w:rPr>
                <w:color w:val="000000"/>
                <w:sz w:val="24"/>
                <w:szCs w:val="24"/>
                <w:lang w:val="en-US" w:bidi="en-US"/>
              </w:rPr>
              <w:t>st25.021</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 xml:space="preserve">Ишемическая болезнь сердца с установкой 3 </w:t>
            </w:r>
            <w:proofErr w:type="spellStart"/>
            <w:r>
              <w:rPr>
                <w:color w:val="000000"/>
                <w:sz w:val="24"/>
                <w:szCs w:val="24"/>
                <w:lang w:eastAsia="ru-RU" w:bidi="ru-RU"/>
              </w:rPr>
              <w:t>стентов</w:t>
            </w:r>
            <w:proofErr w:type="spellEnd"/>
            <w:r>
              <w:rPr>
                <w:color w:val="000000"/>
                <w:sz w:val="24"/>
                <w:szCs w:val="24"/>
                <w:lang w:eastAsia="ru-RU" w:bidi="ru-RU"/>
              </w:rPr>
              <w:t xml:space="preserve"> в сосуд (сосуды)</w:t>
            </w:r>
          </w:p>
        </w:tc>
      </w:tr>
      <w:tr w:rsidR="00AD676D" w:rsidRPr="00D60FB2" w:rsidTr="00AD676D">
        <w:trPr>
          <w:gridAfter w:val="1"/>
          <w:wAfter w:w="9" w:type="dxa"/>
        </w:trPr>
        <w:tc>
          <w:tcPr>
            <w:tcW w:w="1129" w:type="dxa"/>
            <w:tcBorders>
              <w:top w:val="single" w:sz="4" w:space="0" w:color="auto"/>
              <w:left w:val="single" w:sz="4" w:space="0" w:color="auto"/>
            </w:tcBorders>
            <w:shd w:val="clear" w:color="auto" w:fill="FFFFFF"/>
            <w:vAlign w:val="bottom"/>
          </w:tcPr>
          <w:p w:rsidR="00AD676D" w:rsidRDefault="00AD676D" w:rsidP="00AD676D">
            <w:pPr>
              <w:pStyle w:val="af6"/>
              <w:shd w:val="clear" w:color="auto" w:fill="auto"/>
              <w:ind w:firstLine="140"/>
              <w:rPr>
                <w:sz w:val="24"/>
                <w:szCs w:val="24"/>
              </w:rPr>
            </w:pPr>
            <w:r>
              <w:rPr>
                <w:color w:val="000000"/>
                <w:sz w:val="24"/>
                <w:szCs w:val="24"/>
                <w:lang w:val="en-US" w:bidi="en-US"/>
              </w:rPr>
              <w:t>st25.022</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r>
              <w:rPr>
                <w:color w:val="000000"/>
                <w:sz w:val="24"/>
                <w:szCs w:val="24"/>
                <w:lang w:eastAsia="ru-RU" w:bidi="ru-RU"/>
              </w:rPr>
              <w:t>Имплантация частотно-адаптированного однокамерного кардиостимулятора</w:t>
            </w:r>
          </w:p>
        </w:tc>
      </w:tr>
      <w:tr w:rsidR="00AD676D" w:rsidRPr="00D60FB2" w:rsidTr="00AD676D">
        <w:trPr>
          <w:gridAfter w:val="1"/>
          <w:wAfter w:w="9" w:type="dxa"/>
          <w:trHeight w:val="577"/>
        </w:trPr>
        <w:tc>
          <w:tcPr>
            <w:tcW w:w="1129" w:type="dxa"/>
            <w:tcBorders>
              <w:top w:val="single" w:sz="4" w:space="0" w:color="auto"/>
              <w:left w:val="single" w:sz="4" w:space="0" w:color="auto"/>
            </w:tcBorders>
            <w:shd w:val="clear" w:color="auto" w:fill="FFFFFF"/>
          </w:tcPr>
          <w:p w:rsidR="00AD676D" w:rsidRDefault="00AD676D" w:rsidP="00AD676D">
            <w:pPr>
              <w:pStyle w:val="af6"/>
              <w:shd w:val="clear" w:color="auto" w:fill="auto"/>
              <w:ind w:firstLine="140"/>
              <w:rPr>
                <w:sz w:val="24"/>
                <w:szCs w:val="24"/>
              </w:rPr>
            </w:pPr>
            <w:r>
              <w:rPr>
                <w:color w:val="000000"/>
                <w:sz w:val="24"/>
                <w:szCs w:val="24"/>
                <w:lang w:val="en-US" w:bidi="en-US"/>
              </w:rPr>
              <w:t>st25.023</w:t>
            </w:r>
          </w:p>
        </w:tc>
        <w:tc>
          <w:tcPr>
            <w:tcW w:w="8363" w:type="dxa"/>
            <w:tcBorders>
              <w:top w:val="single" w:sz="4" w:space="0" w:color="auto"/>
              <w:left w:val="single" w:sz="4" w:space="0" w:color="auto"/>
              <w:right w:val="single" w:sz="4" w:space="0" w:color="auto"/>
            </w:tcBorders>
            <w:shd w:val="clear" w:color="auto" w:fill="FFFFFF"/>
            <w:vAlign w:val="bottom"/>
          </w:tcPr>
          <w:p w:rsidR="00AD676D" w:rsidRDefault="00AD676D" w:rsidP="00AD676D">
            <w:pPr>
              <w:pStyle w:val="af6"/>
              <w:shd w:val="clear" w:color="auto" w:fill="auto"/>
              <w:ind w:firstLine="0"/>
              <w:rPr>
                <w:sz w:val="24"/>
                <w:szCs w:val="24"/>
              </w:rPr>
            </w:pPr>
            <w:proofErr w:type="spellStart"/>
            <w:r>
              <w:rPr>
                <w:color w:val="000000"/>
                <w:sz w:val="24"/>
                <w:szCs w:val="24"/>
                <w:lang w:eastAsia="ru-RU" w:bidi="ru-RU"/>
              </w:rPr>
              <w:t>Эндоваскулярная</w:t>
            </w:r>
            <w:proofErr w:type="spellEnd"/>
            <w:r>
              <w:rPr>
                <w:color w:val="000000"/>
                <w:sz w:val="24"/>
                <w:szCs w:val="24"/>
                <w:lang w:eastAsia="ru-RU" w:bidi="ru-RU"/>
              </w:rPr>
              <w:t xml:space="preserve"> </w:t>
            </w:r>
            <w:proofErr w:type="spellStart"/>
            <w:r>
              <w:rPr>
                <w:color w:val="000000"/>
                <w:sz w:val="24"/>
                <w:szCs w:val="24"/>
                <w:lang w:eastAsia="ru-RU" w:bidi="ru-RU"/>
              </w:rPr>
              <w:t>тромбэкстракция</w:t>
            </w:r>
            <w:proofErr w:type="spellEnd"/>
            <w:r>
              <w:rPr>
                <w:color w:val="000000"/>
                <w:sz w:val="24"/>
                <w:szCs w:val="24"/>
                <w:lang w:eastAsia="ru-RU" w:bidi="ru-RU"/>
              </w:rPr>
              <w:t xml:space="preserve"> и </w:t>
            </w:r>
            <w:proofErr w:type="spellStart"/>
            <w:r>
              <w:rPr>
                <w:color w:val="000000"/>
                <w:sz w:val="24"/>
                <w:szCs w:val="24"/>
                <w:lang w:eastAsia="ru-RU" w:bidi="ru-RU"/>
              </w:rPr>
              <w:t>стентирование</w:t>
            </w:r>
            <w:proofErr w:type="spellEnd"/>
            <w:r>
              <w:rPr>
                <w:color w:val="000000"/>
                <w:sz w:val="24"/>
                <w:szCs w:val="24"/>
                <w:lang w:eastAsia="ru-RU" w:bidi="ru-RU"/>
              </w:rPr>
              <w:t xml:space="preserve"> </w:t>
            </w:r>
            <w:proofErr w:type="spellStart"/>
            <w:r>
              <w:rPr>
                <w:color w:val="000000"/>
                <w:sz w:val="24"/>
                <w:szCs w:val="24"/>
                <w:lang w:eastAsia="ru-RU" w:bidi="ru-RU"/>
              </w:rPr>
              <w:t>брахиоцефальных</w:t>
            </w:r>
            <w:proofErr w:type="spellEnd"/>
            <w:r>
              <w:rPr>
                <w:color w:val="000000"/>
                <w:sz w:val="24"/>
                <w:szCs w:val="24"/>
                <w:lang w:eastAsia="ru-RU" w:bidi="ru-RU"/>
              </w:rPr>
              <w:t xml:space="preserve"> артерий</w:t>
            </w:r>
            <w:r>
              <w:rPr>
                <w:color w:val="000000"/>
                <w:sz w:val="24"/>
                <w:szCs w:val="24"/>
                <w:lang w:eastAsia="ru-RU" w:bidi="ru-RU"/>
              </w:rPr>
              <w:br/>
              <w:t>при остром ишемическом инсульте</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st27.007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Стенокардия (кроме нестабильной), хроническая ишемическая болезнь сердца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st27.009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болезни сердца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st28.002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st28.003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st28.004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st28.005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Тяжелая множественная и сочетанная травма (</w:t>
            </w:r>
            <w:proofErr w:type="spellStart"/>
            <w:r w:rsidRPr="00AB40EE">
              <w:rPr>
                <w:rFonts w:ascii="PT Astra Serif" w:hAnsi="PT Astra Serif"/>
                <w:sz w:val="24"/>
                <w:szCs w:val="24"/>
              </w:rPr>
              <w:t>политравма</w:t>
            </w:r>
            <w:proofErr w:type="spellEnd"/>
            <w:r w:rsidRPr="00AB40EE">
              <w:rPr>
                <w:rFonts w:ascii="PT Astra Serif" w:hAnsi="PT Astra Serif"/>
                <w:sz w:val="24"/>
                <w:szCs w:val="24"/>
              </w:rPr>
              <w:t>)</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st29.008</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Эндопротезирование</w:t>
            </w:r>
            <w:proofErr w:type="spellEnd"/>
            <w:r w:rsidRPr="00AB40EE">
              <w:rPr>
                <w:rFonts w:ascii="PT Astra Serif" w:hAnsi="PT Astra Serif"/>
                <w:sz w:val="24"/>
                <w:szCs w:val="24"/>
              </w:rPr>
              <w:t xml:space="preserve"> суставов</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st29.012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st29.013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6)</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st30.016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7)</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эндокринных железах кроме гипофиза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эндокринных железах кроме гипофиза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Остеомиелит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st31.019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молочной железе (кроме злокачественных новообразований)</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печени и поджелудочной железе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печени и поджелудочной железе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Панкреатит, хирургическое лечение</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st32.009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st32.011</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Аппендэктомия</w:t>
            </w:r>
            <w:proofErr w:type="spellEnd"/>
            <w:r w:rsidRPr="00AB40EE">
              <w:rPr>
                <w:rFonts w:ascii="PT Astra Serif" w:hAnsi="PT Astra Serif"/>
                <w:sz w:val="24"/>
                <w:szCs w:val="24"/>
              </w:rPr>
              <w:t>, взрослые</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st32.019</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st32.018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st32.020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st32.021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st33.005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Ожоги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st33.006</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Ожоги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st33.007</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Ожоги (уровень 5)</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st33.008</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Ожоги (уровень 4, 5) с синдромом органной дисфункции</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st34.002</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1)</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st34.003</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2)</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st34.004</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3)</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st34.005</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4)</w:t>
            </w:r>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st36.009</w:t>
            </w:r>
          </w:p>
        </w:tc>
        <w:tc>
          <w:tcPr>
            <w:tcW w:w="8363" w:type="dxa"/>
          </w:tcPr>
          <w:p w:rsidR="00AD676D" w:rsidRPr="00AB40EE" w:rsidRDefault="00AD676D" w:rsidP="00AD676D">
            <w:pPr>
              <w:pStyle w:val="ConsPlusNormal"/>
              <w:rPr>
                <w:rFonts w:ascii="PT Astra Serif" w:hAnsi="PT Astra Serif"/>
                <w:sz w:val="24"/>
                <w:szCs w:val="24"/>
              </w:rPr>
            </w:pPr>
            <w:proofErr w:type="spellStart"/>
            <w:r w:rsidRPr="00AB40EE">
              <w:rPr>
                <w:rFonts w:ascii="PT Astra Serif" w:hAnsi="PT Astra Serif"/>
                <w:sz w:val="24"/>
                <w:szCs w:val="24"/>
              </w:rPr>
              <w:t>Реинфузия</w:t>
            </w:r>
            <w:proofErr w:type="spellEnd"/>
            <w:r w:rsidRPr="00AB40EE">
              <w:rPr>
                <w:rFonts w:ascii="PT Astra Serif" w:hAnsi="PT Astra Serif"/>
                <w:sz w:val="24"/>
                <w:szCs w:val="24"/>
              </w:rPr>
              <w:t xml:space="preserve"> </w:t>
            </w:r>
            <w:proofErr w:type="spellStart"/>
            <w:r w:rsidRPr="00AB40EE">
              <w:rPr>
                <w:rFonts w:ascii="PT Astra Serif" w:hAnsi="PT Astra Serif"/>
                <w:sz w:val="24"/>
                <w:szCs w:val="24"/>
              </w:rPr>
              <w:t>аутокрови</w:t>
            </w:r>
            <w:proofErr w:type="spellEnd"/>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st36.010</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Баллонная внутриаортальная </w:t>
            </w:r>
            <w:proofErr w:type="spellStart"/>
            <w:r w:rsidRPr="00AB40EE">
              <w:rPr>
                <w:rFonts w:ascii="PT Astra Serif" w:hAnsi="PT Astra Serif"/>
                <w:sz w:val="24"/>
                <w:szCs w:val="24"/>
              </w:rPr>
              <w:t>контрпульсация</w:t>
            </w:r>
            <w:proofErr w:type="spellEnd"/>
          </w:p>
        </w:tc>
      </w:tr>
      <w:tr w:rsidR="00AD676D" w:rsidRPr="00D60FB2" w:rsidTr="00AD676D">
        <w:trPr>
          <w:gridAfter w:val="1"/>
          <w:wAfter w:w="9" w:type="dxa"/>
        </w:trPr>
        <w:tc>
          <w:tcPr>
            <w:tcW w:w="1129" w:type="dxa"/>
            <w:vAlign w:val="center"/>
          </w:tcPr>
          <w:p w:rsidR="00AD676D" w:rsidRPr="00AB40EE" w:rsidRDefault="00AD676D" w:rsidP="00AD676D">
            <w:pPr>
              <w:pStyle w:val="ConsPlusNormal"/>
              <w:jc w:val="center"/>
              <w:rPr>
                <w:rFonts w:ascii="PT Astra Serif" w:hAnsi="PT Astra Serif"/>
                <w:sz w:val="24"/>
                <w:szCs w:val="24"/>
              </w:rPr>
            </w:pPr>
            <w:r w:rsidRPr="00AB40EE">
              <w:rPr>
                <w:rFonts w:ascii="PT Astra Serif" w:hAnsi="PT Astra Serif"/>
                <w:sz w:val="24"/>
                <w:szCs w:val="24"/>
              </w:rPr>
              <w:t>st36.011</w:t>
            </w:r>
          </w:p>
        </w:tc>
        <w:tc>
          <w:tcPr>
            <w:tcW w:w="8363" w:type="dxa"/>
          </w:tcPr>
          <w:p w:rsidR="00AD676D" w:rsidRPr="00AB40EE" w:rsidRDefault="00AD676D" w:rsidP="00AD676D">
            <w:pPr>
              <w:pStyle w:val="ConsPlusNormal"/>
              <w:rPr>
                <w:rFonts w:ascii="PT Astra Serif" w:hAnsi="PT Astra Serif"/>
                <w:sz w:val="24"/>
                <w:szCs w:val="24"/>
              </w:rPr>
            </w:pPr>
            <w:r w:rsidRPr="00AB40EE">
              <w:rPr>
                <w:rFonts w:ascii="PT Astra Serif" w:hAnsi="PT Astra Serif"/>
                <w:sz w:val="24"/>
                <w:szCs w:val="24"/>
              </w:rPr>
              <w:t xml:space="preserve">Экстракорпоральная мембранная </w:t>
            </w:r>
            <w:proofErr w:type="spellStart"/>
            <w:r w:rsidRPr="00AB40EE">
              <w:rPr>
                <w:rFonts w:ascii="PT Astra Serif" w:hAnsi="PT Astra Serif"/>
                <w:sz w:val="24"/>
                <w:szCs w:val="24"/>
              </w:rPr>
              <w:t>оксигенация</w:t>
            </w:r>
            <w:proofErr w:type="spellEnd"/>
          </w:p>
        </w:tc>
      </w:tr>
    </w:tbl>
    <w:p w:rsidR="00AD676D" w:rsidRPr="00D60FB2" w:rsidRDefault="00AD676D" w:rsidP="00AD676D">
      <w:pPr>
        <w:pStyle w:val="ConsPlusNormal"/>
        <w:jc w:val="both"/>
        <w:rPr>
          <w:rFonts w:ascii="PT Astra Serif" w:hAnsi="PT Astra Serif"/>
          <w:sz w:val="28"/>
          <w:szCs w:val="28"/>
        </w:rPr>
      </w:pP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 xml:space="preserve">Если хирургическое лечение и (или) </w:t>
      </w:r>
      <w:proofErr w:type="spellStart"/>
      <w:r w:rsidRPr="00D60FB2">
        <w:rPr>
          <w:rFonts w:ascii="PT Astra Serif" w:hAnsi="PT Astra Serif"/>
          <w:sz w:val="28"/>
          <w:szCs w:val="28"/>
        </w:rPr>
        <w:t>тромболитическая</w:t>
      </w:r>
      <w:proofErr w:type="spellEnd"/>
      <w:r w:rsidRPr="00D60FB2">
        <w:rPr>
          <w:rFonts w:ascii="PT Astra Serif" w:hAnsi="PT Astra Serif"/>
          <w:sz w:val="28"/>
          <w:szCs w:val="28"/>
        </w:rPr>
        <w:t xml:space="preserve"> терапия не проводились, случай оплачивается в размере:</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- 30% от стоимости КСГ;</w:t>
      </w:r>
    </w:p>
    <w:p w:rsidR="00AD676D"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- 80% от стоимости КСГ</w:t>
      </w:r>
      <w:r>
        <w:rPr>
          <w:rFonts w:ascii="PT Astra Serif" w:hAnsi="PT Astra Serif"/>
          <w:sz w:val="28"/>
          <w:szCs w:val="28"/>
        </w:rPr>
        <w:t>.</w:t>
      </w:r>
    </w:p>
    <w:p w:rsidR="00AD676D" w:rsidRPr="00CE43E0" w:rsidRDefault="00AD676D" w:rsidP="00AD676D">
      <w:pPr>
        <w:pStyle w:val="ConsPlusNormal"/>
        <w:ind w:firstLine="539"/>
        <w:jc w:val="both"/>
        <w:rPr>
          <w:rFonts w:ascii="PT Astra Serif" w:hAnsi="PT Astra Serif"/>
          <w:sz w:val="36"/>
          <w:szCs w:val="28"/>
        </w:rPr>
      </w:pPr>
      <w:r w:rsidRPr="00CE43E0">
        <w:rPr>
          <w:rFonts w:ascii="PT Astra Serif" w:hAnsi="PT Astra Serif"/>
          <w:sz w:val="28"/>
        </w:rPr>
        <w:t>Случаи</w:t>
      </w:r>
      <w:r w:rsidRPr="00CE43E0">
        <w:rPr>
          <w:rFonts w:ascii="PT Astra Serif" w:hAnsi="PT Astra Serif"/>
          <w:spacing w:val="-11"/>
          <w:sz w:val="28"/>
        </w:rPr>
        <w:t xml:space="preserve"> </w:t>
      </w:r>
      <w:r w:rsidRPr="00CE43E0">
        <w:rPr>
          <w:rFonts w:ascii="PT Astra Serif" w:hAnsi="PT Astra Serif"/>
          <w:sz w:val="28"/>
        </w:rPr>
        <w:t>проведения</w:t>
      </w:r>
      <w:r w:rsidRPr="00CE43E0">
        <w:rPr>
          <w:rFonts w:ascii="PT Astra Serif" w:hAnsi="PT Astra Serif"/>
          <w:spacing w:val="-12"/>
          <w:sz w:val="28"/>
        </w:rPr>
        <w:t xml:space="preserve"> </w:t>
      </w:r>
      <w:r w:rsidRPr="00CE43E0">
        <w:rPr>
          <w:rFonts w:ascii="PT Astra Serif" w:hAnsi="PT Astra Serif"/>
          <w:sz w:val="28"/>
        </w:rPr>
        <w:t>лекарственной</w:t>
      </w:r>
      <w:r w:rsidRPr="00CE43E0">
        <w:rPr>
          <w:rFonts w:ascii="PT Astra Serif" w:hAnsi="PT Astra Serif"/>
          <w:spacing w:val="-12"/>
          <w:sz w:val="28"/>
        </w:rPr>
        <w:t xml:space="preserve"> </w:t>
      </w:r>
      <w:r w:rsidRPr="00CE43E0">
        <w:rPr>
          <w:rFonts w:ascii="PT Astra Serif" w:hAnsi="PT Astra Serif"/>
          <w:sz w:val="28"/>
        </w:rPr>
        <w:t>терапии</w:t>
      </w:r>
      <w:r w:rsidRPr="00CE43E0">
        <w:rPr>
          <w:rFonts w:ascii="PT Astra Serif" w:hAnsi="PT Astra Serif"/>
          <w:spacing w:val="-12"/>
          <w:sz w:val="28"/>
        </w:rPr>
        <w:t xml:space="preserve"> </w:t>
      </w:r>
      <w:r w:rsidRPr="00CE43E0">
        <w:rPr>
          <w:rFonts w:ascii="PT Astra Serif" w:hAnsi="PT Astra Serif"/>
          <w:sz w:val="28"/>
        </w:rPr>
        <w:t>пациентам</w:t>
      </w:r>
      <w:r w:rsidRPr="00CE43E0">
        <w:rPr>
          <w:rFonts w:ascii="PT Astra Serif" w:hAnsi="PT Astra Serif"/>
          <w:spacing w:val="-12"/>
          <w:sz w:val="28"/>
        </w:rPr>
        <w:t xml:space="preserve"> </w:t>
      </w:r>
      <w:r w:rsidRPr="00CE43E0">
        <w:rPr>
          <w:rFonts w:ascii="PT Astra Serif" w:hAnsi="PT Astra Serif"/>
          <w:sz w:val="28"/>
        </w:rPr>
        <w:t>в</w:t>
      </w:r>
      <w:r w:rsidRPr="00CE43E0">
        <w:rPr>
          <w:rFonts w:ascii="PT Astra Serif" w:hAnsi="PT Astra Serif"/>
          <w:spacing w:val="-13"/>
          <w:sz w:val="28"/>
        </w:rPr>
        <w:t xml:space="preserve"> </w:t>
      </w:r>
      <w:r w:rsidRPr="00CE43E0">
        <w:rPr>
          <w:rFonts w:ascii="PT Astra Serif" w:hAnsi="PT Astra Serif"/>
          <w:sz w:val="28"/>
        </w:rPr>
        <w:t>возрасте</w:t>
      </w:r>
      <w:r w:rsidRPr="00CE43E0">
        <w:rPr>
          <w:rFonts w:ascii="PT Astra Serif" w:hAnsi="PT Astra Serif"/>
          <w:spacing w:val="-14"/>
          <w:sz w:val="28"/>
        </w:rPr>
        <w:t xml:space="preserve"> </w:t>
      </w:r>
      <w:r w:rsidRPr="00CE43E0">
        <w:rPr>
          <w:rFonts w:ascii="PT Astra Serif" w:hAnsi="PT Astra Serif"/>
          <w:sz w:val="28"/>
        </w:rPr>
        <w:t>18</w:t>
      </w:r>
      <w:r w:rsidRPr="00CE43E0">
        <w:rPr>
          <w:rFonts w:ascii="PT Astra Serif" w:hAnsi="PT Astra Serif"/>
          <w:spacing w:val="-11"/>
          <w:sz w:val="28"/>
        </w:rPr>
        <w:t xml:space="preserve"> </w:t>
      </w:r>
      <w:r w:rsidRPr="00CE43E0">
        <w:rPr>
          <w:rFonts w:ascii="PT Astra Serif" w:hAnsi="PT Astra Serif"/>
          <w:sz w:val="28"/>
        </w:rPr>
        <w:t>лет</w:t>
      </w:r>
      <w:r w:rsidRPr="00CE43E0">
        <w:rPr>
          <w:rFonts w:ascii="PT Astra Serif" w:hAnsi="PT Astra Serif"/>
          <w:spacing w:val="-12"/>
          <w:sz w:val="28"/>
        </w:rPr>
        <w:t xml:space="preserve"> </w:t>
      </w:r>
      <w:r w:rsidRPr="00CE43E0">
        <w:rPr>
          <w:rFonts w:ascii="PT Astra Serif" w:hAnsi="PT Astra Serif"/>
          <w:sz w:val="28"/>
        </w:rPr>
        <w:t xml:space="preserve">и старше и случаи медицинской реабилитации, являющиеся прерванными по основаниям, изложенным в подпунктах 7 и 9 </w:t>
      </w:r>
      <w:r w:rsidR="00CE43E0" w:rsidRPr="00CE43E0">
        <w:rPr>
          <w:rFonts w:ascii="PT Astra Serif" w:hAnsi="PT Astra Serif"/>
          <w:sz w:val="28"/>
        </w:rPr>
        <w:t xml:space="preserve">данного </w:t>
      </w:r>
      <w:r w:rsidRPr="00CE43E0">
        <w:rPr>
          <w:rFonts w:ascii="PT Astra Serif" w:hAnsi="PT Astra Serif"/>
          <w:sz w:val="28"/>
        </w:rPr>
        <w:t>пункта</w:t>
      </w:r>
      <w:r w:rsidR="005C1227">
        <w:rPr>
          <w:rFonts w:ascii="PT Astra Serif" w:hAnsi="PT Astra Serif"/>
          <w:sz w:val="28"/>
        </w:rPr>
        <w:t xml:space="preserve"> 2.2.3.</w:t>
      </w:r>
      <w:r w:rsidRPr="00CE43E0">
        <w:rPr>
          <w:rFonts w:ascii="PT Astra Serif" w:hAnsi="PT Astra Serif"/>
          <w:sz w:val="28"/>
        </w:rPr>
        <w:t xml:space="preserve">, оплачиваются аналогично случаям лечения, когда хирургическое вмешательство и (или) </w:t>
      </w:r>
      <w:proofErr w:type="spellStart"/>
      <w:r w:rsidRPr="00CE43E0">
        <w:rPr>
          <w:rFonts w:ascii="PT Astra Serif" w:hAnsi="PT Astra Serif"/>
          <w:sz w:val="28"/>
        </w:rPr>
        <w:t>тромболитическая</w:t>
      </w:r>
      <w:proofErr w:type="spellEnd"/>
      <w:r w:rsidRPr="00CE43E0">
        <w:rPr>
          <w:rFonts w:ascii="PT Astra Serif" w:hAnsi="PT Astra Serif"/>
          <w:sz w:val="28"/>
        </w:rPr>
        <w:t xml:space="preserve"> терапия не </w:t>
      </w:r>
      <w:r w:rsidRPr="00CE43E0">
        <w:rPr>
          <w:rFonts w:ascii="PT Astra Serif" w:hAnsi="PT Astra Serif"/>
          <w:spacing w:val="-2"/>
          <w:sz w:val="28"/>
        </w:rPr>
        <w:t>проводились.</w:t>
      </w:r>
    </w:p>
    <w:p w:rsidR="00AD676D" w:rsidRPr="00AB40EE" w:rsidRDefault="00AD676D" w:rsidP="00AD676D">
      <w:pPr>
        <w:pStyle w:val="ConsPlusNormal"/>
        <w:ind w:firstLine="539"/>
        <w:jc w:val="both"/>
        <w:rPr>
          <w:rFonts w:ascii="PT Astra Serif" w:hAnsi="PT Astra Serif"/>
          <w:sz w:val="28"/>
          <w:szCs w:val="28"/>
        </w:rPr>
      </w:pPr>
      <w:r w:rsidRPr="00AB40EE">
        <w:rPr>
          <w:rFonts w:ascii="PT Astra Serif" w:hAnsi="PT Astra Serif"/>
          <w:sz w:val="28"/>
          <w:szCs w:val="28"/>
        </w:rPr>
        <w:t xml:space="preserve">В части оплаты случаев оказания медицинской помощи по КСГ st36.049 </w:t>
      </w:r>
      <w:r w:rsidRPr="00D60FB2">
        <w:rPr>
          <w:rFonts w:ascii="PT Astra Serif" w:hAnsi="PT Astra Serif"/>
          <w:sz w:val="28"/>
          <w:szCs w:val="28"/>
        </w:rPr>
        <w:t>"</w:t>
      </w:r>
      <w:r w:rsidRPr="00AB40EE">
        <w:rPr>
          <w:rFonts w:ascii="PT Astra Serif" w:hAnsi="PT Astra Serif"/>
          <w:sz w:val="28"/>
          <w:szCs w:val="28"/>
        </w:rPr>
        <w:t>Госпитализация маломобильных граждан в целях прохождения диспансеризации, первый этап (вто</w:t>
      </w:r>
      <w:r>
        <w:rPr>
          <w:rFonts w:ascii="PT Astra Serif" w:hAnsi="PT Astra Serif"/>
          <w:sz w:val="28"/>
          <w:szCs w:val="28"/>
        </w:rPr>
        <w:t>рой этап при наличии показаний)</w:t>
      </w:r>
      <w:r w:rsidRPr="00D60FB2">
        <w:rPr>
          <w:rFonts w:ascii="PT Astra Serif" w:hAnsi="PT Astra Serif"/>
          <w:sz w:val="28"/>
          <w:szCs w:val="28"/>
        </w:rPr>
        <w:t>"</w:t>
      </w:r>
      <w:r w:rsidRPr="00AB40EE">
        <w:rPr>
          <w:rFonts w:ascii="PT Astra Serif" w:hAnsi="PT Astra Serif"/>
          <w:sz w:val="28"/>
          <w:szCs w:val="28"/>
        </w:rPr>
        <w:t>, Программой установлено, что оплата диспансеризации маломобильных граждан, госпитализированных в медицинскую организацию для проведения первого и второго этапов диспансеризации,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В случае невыполнения в полном объеме приемов (осмотров),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w:t>
      </w:r>
      <w:r>
        <w:rPr>
          <w:rFonts w:ascii="PT Astra Serif" w:hAnsi="PT Astra Serif"/>
          <w:sz w:val="28"/>
          <w:szCs w:val="28"/>
        </w:rPr>
        <w:t>ийской Федерации от 27.04.2021</w:t>
      </w:r>
      <w:r w:rsidRPr="00AB40EE">
        <w:rPr>
          <w:rFonts w:ascii="PT Astra Serif" w:hAnsi="PT Astra Serif"/>
          <w:sz w:val="28"/>
          <w:szCs w:val="28"/>
        </w:rPr>
        <w:t xml:space="preserve">   </w:t>
      </w:r>
      <w:r>
        <w:rPr>
          <w:rFonts w:ascii="PT Astra Serif" w:hAnsi="PT Astra Serif"/>
          <w:sz w:val="28"/>
          <w:szCs w:val="28"/>
        </w:rPr>
        <w:t xml:space="preserve"> </w:t>
      </w:r>
      <w:r>
        <w:rPr>
          <w:rFonts w:ascii="PT Astra Serif" w:hAnsi="PT Astra Serif"/>
          <w:sz w:val="28"/>
          <w:szCs w:val="28"/>
          <w:lang w:val="en-US"/>
        </w:rPr>
        <w:t>N</w:t>
      </w:r>
      <w:r w:rsidRPr="00AB40EE">
        <w:rPr>
          <w:rFonts w:ascii="PT Astra Serif" w:hAnsi="PT Astra Serif"/>
          <w:sz w:val="28"/>
          <w:szCs w:val="28"/>
        </w:rPr>
        <w:t xml:space="preserve"> 404н (далее – Приказ №404н), указанный случай оказания медицинской помощи в случае его выставления по КСГ st36.049 следует отклонять от оплаты в полном объеме. При этом случай лечения по КСГ st36.049 может быть отнесен к прерванному в случаях, предусмотренных подпунктами 1, 2, 4, 5, 6 настоящего пункта.</w:t>
      </w:r>
    </w:p>
    <w:p w:rsidR="00AD676D" w:rsidRPr="00AB40EE" w:rsidRDefault="00AD676D" w:rsidP="00AD676D">
      <w:pPr>
        <w:pStyle w:val="ConsPlusNormal"/>
        <w:ind w:firstLine="539"/>
        <w:jc w:val="both"/>
        <w:rPr>
          <w:rFonts w:ascii="PT Astra Serif" w:hAnsi="PT Astra Serif"/>
          <w:sz w:val="28"/>
          <w:szCs w:val="28"/>
        </w:rPr>
      </w:pPr>
      <w:r w:rsidRPr="00AB40EE">
        <w:rPr>
          <w:rFonts w:ascii="PT Astra Serif" w:hAnsi="PT Astra Serif"/>
          <w:sz w:val="28"/>
          <w:szCs w:val="28"/>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w:t>
      </w:r>
      <w:hyperlink w:anchor="P2800">
        <w:r w:rsidRPr="00AB40EE">
          <w:rPr>
            <w:rFonts w:ascii="PT Astra Serif" w:hAnsi="PT Astra Serif"/>
            <w:sz w:val="28"/>
            <w:szCs w:val="28"/>
          </w:rPr>
          <w:t>подпунктах 7</w:t>
        </w:r>
      </w:hyperlink>
      <w:r w:rsidRPr="00AB40EE">
        <w:rPr>
          <w:rFonts w:ascii="PT Astra Serif" w:hAnsi="PT Astra Serif"/>
          <w:sz w:val="28"/>
          <w:szCs w:val="28"/>
        </w:rPr>
        <w:t xml:space="preserve"> и </w:t>
      </w:r>
      <w:hyperlink w:anchor="P3035">
        <w:r w:rsidRPr="00AB40EE">
          <w:rPr>
            <w:rFonts w:ascii="PT Astra Serif" w:hAnsi="PT Astra Serif"/>
            <w:sz w:val="28"/>
            <w:szCs w:val="28"/>
          </w:rPr>
          <w:t>9</w:t>
        </w:r>
      </w:hyperlink>
      <w:r w:rsidRPr="00AB40EE">
        <w:rPr>
          <w:rFonts w:ascii="PT Astra Serif" w:hAnsi="PT Astra Serif"/>
          <w:sz w:val="28"/>
          <w:szCs w:val="28"/>
        </w:rPr>
        <w:t xml:space="preserve">, оплачиваются аналогично случаям лечения, когда хирургическое вмешательство и (или) </w:t>
      </w:r>
      <w:proofErr w:type="spellStart"/>
      <w:r w:rsidRPr="00AB40EE">
        <w:rPr>
          <w:rFonts w:ascii="PT Astra Serif" w:hAnsi="PT Astra Serif"/>
          <w:sz w:val="28"/>
          <w:szCs w:val="28"/>
        </w:rPr>
        <w:t>тромболитическая</w:t>
      </w:r>
      <w:proofErr w:type="spellEnd"/>
      <w:r w:rsidRPr="00AB40EE">
        <w:rPr>
          <w:rFonts w:ascii="PT Astra Serif" w:hAnsi="PT Astra Serif"/>
          <w:sz w:val="28"/>
          <w:szCs w:val="28"/>
        </w:rPr>
        <w:t xml:space="preserve"> терапия не проводились.</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При проведении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за счет средств ОМС.</w:t>
      </w:r>
    </w:p>
    <w:p w:rsidR="00AD676D" w:rsidRPr="00D60FB2" w:rsidRDefault="00AD676D" w:rsidP="00AD676D">
      <w:pPr>
        <w:pStyle w:val="ConsPlusNormal"/>
        <w:ind w:firstLine="539"/>
        <w:jc w:val="both"/>
        <w:rPr>
          <w:rFonts w:ascii="PT Astra Serif" w:hAnsi="PT Astra Serif"/>
          <w:sz w:val="28"/>
          <w:szCs w:val="28"/>
        </w:rPr>
      </w:pPr>
      <w:r w:rsidRPr="00D60FB2">
        <w:rPr>
          <w:rFonts w:ascii="PT Astra Serif" w:hAnsi="PT Astra Serif"/>
          <w:sz w:val="28"/>
          <w:szCs w:val="28"/>
        </w:rPr>
        <w:t>При этом возмещение расходов медицинской организации, имеющей в своей структуре патологоанатомическое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AD676D" w:rsidRDefault="00AD676D" w:rsidP="00AD676D">
      <w:pPr>
        <w:spacing w:after="0" w:line="240" w:lineRule="auto"/>
        <w:ind w:firstLine="567"/>
        <w:jc w:val="both"/>
        <w:rPr>
          <w:rFonts w:ascii="PT Astra Serif" w:hAnsi="PT Astra Serif"/>
          <w:sz w:val="28"/>
          <w:szCs w:val="28"/>
        </w:rPr>
      </w:pPr>
      <w:r w:rsidRPr="00D60FB2">
        <w:rPr>
          <w:rFonts w:ascii="PT Astra Serif" w:hAnsi="PT Astra Serif"/>
          <w:sz w:val="28"/>
          <w:szCs w:val="28"/>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отдельным тарифам, в рамках </w:t>
      </w:r>
      <w:proofErr w:type="spellStart"/>
      <w:r w:rsidRPr="00D60FB2">
        <w:rPr>
          <w:rFonts w:ascii="PT Astra Serif" w:hAnsi="PT Astra Serif"/>
          <w:sz w:val="28"/>
          <w:szCs w:val="28"/>
        </w:rPr>
        <w:t>межучрежденческих</w:t>
      </w:r>
      <w:proofErr w:type="spellEnd"/>
      <w:r w:rsidRPr="00D60FB2">
        <w:rPr>
          <w:rFonts w:ascii="PT Astra Serif" w:hAnsi="PT Astra Serif"/>
          <w:sz w:val="28"/>
          <w:szCs w:val="28"/>
        </w:rPr>
        <w:t xml:space="preserve"> взаиморасчетов.</w:t>
      </w:r>
      <w:r w:rsidR="005C1227">
        <w:rPr>
          <w:rFonts w:ascii="PT Astra Serif" w:hAnsi="PT Astra Serif"/>
          <w:sz w:val="28"/>
          <w:szCs w:val="28"/>
        </w:rPr>
        <w:t>».</w:t>
      </w:r>
    </w:p>
    <w:p w:rsidR="005C1227" w:rsidRDefault="005C1227" w:rsidP="00AD676D">
      <w:pPr>
        <w:spacing w:after="0" w:line="240" w:lineRule="auto"/>
        <w:ind w:firstLine="567"/>
        <w:jc w:val="both"/>
        <w:rPr>
          <w:rFonts w:ascii="PT Astra Serif" w:hAnsi="PT Astra Serif"/>
          <w:sz w:val="28"/>
          <w:szCs w:val="28"/>
        </w:rPr>
      </w:pPr>
    </w:p>
    <w:p w:rsidR="005C1227" w:rsidRDefault="005C1227" w:rsidP="005C1227">
      <w:pPr>
        <w:spacing w:after="0" w:line="240" w:lineRule="auto"/>
        <w:ind w:firstLine="567"/>
        <w:jc w:val="both"/>
        <w:rPr>
          <w:rFonts w:ascii="PT Astra Serif" w:hAnsi="PT Astra Serif"/>
          <w:sz w:val="28"/>
          <w:szCs w:val="28"/>
        </w:rPr>
      </w:pPr>
      <w:r>
        <w:rPr>
          <w:rFonts w:ascii="PT Astra Serif" w:hAnsi="PT Astra Serif"/>
          <w:color w:val="000000"/>
          <w:sz w:val="28"/>
          <w:szCs w:val="28"/>
          <w:lang w:bidi="ru-RU"/>
        </w:rPr>
        <w:t>1.</w:t>
      </w:r>
      <w:r w:rsidR="004B6EC4">
        <w:rPr>
          <w:rFonts w:ascii="PT Astra Serif" w:hAnsi="PT Astra Serif"/>
          <w:color w:val="000000"/>
          <w:sz w:val="28"/>
          <w:szCs w:val="28"/>
          <w:lang w:bidi="ru-RU"/>
        </w:rPr>
        <w:t>9</w:t>
      </w:r>
      <w:r>
        <w:rPr>
          <w:rFonts w:ascii="PT Astra Serif" w:hAnsi="PT Astra Serif"/>
          <w:color w:val="000000"/>
          <w:sz w:val="28"/>
          <w:szCs w:val="28"/>
          <w:lang w:bidi="ru-RU"/>
        </w:rPr>
        <w:t>. П</w:t>
      </w:r>
      <w:r w:rsidRPr="00C93E35">
        <w:rPr>
          <w:rFonts w:ascii="PT Astra Serif" w:hAnsi="PT Astra Serif"/>
          <w:sz w:val="28"/>
          <w:szCs w:val="28"/>
        </w:rPr>
        <w:t>ункт 2.</w:t>
      </w:r>
      <w:r>
        <w:rPr>
          <w:rFonts w:ascii="PT Astra Serif" w:hAnsi="PT Astra Serif"/>
          <w:sz w:val="28"/>
          <w:szCs w:val="28"/>
        </w:rPr>
        <w:t>3</w:t>
      </w:r>
      <w:r w:rsidRPr="00C93E35">
        <w:rPr>
          <w:rFonts w:ascii="PT Astra Serif" w:hAnsi="PT Astra Serif"/>
          <w:sz w:val="28"/>
          <w:szCs w:val="28"/>
        </w:rPr>
        <w:t>.3.</w:t>
      </w:r>
      <w:r>
        <w:rPr>
          <w:rFonts w:ascii="PT Astra Serif" w:hAnsi="PT Astra Serif"/>
          <w:sz w:val="28"/>
          <w:szCs w:val="28"/>
        </w:rPr>
        <w:t xml:space="preserve"> изложить в новой редакции:</w:t>
      </w:r>
    </w:p>
    <w:p w:rsidR="005C1227" w:rsidRPr="00D37419" w:rsidRDefault="005C1227" w:rsidP="005C1227">
      <w:pPr>
        <w:pStyle w:val="ConsPlusNormal"/>
        <w:ind w:firstLine="540"/>
        <w:jc w:val="both"/>
        <w:rPr>
          <w:rFonts w:ascii="PT Astra Serif" w:hAnsi="PT Astra Serif"/>
          <w:sz w:val="28"/>
          <w:szCs w:val="28"/>
        </w:rPr>
      </w:pPr>
      <w:r>
        <w:rPr>
          <w:rFonts w:ascii="PT Astra Serif" w:hAnsi="PT Astra Serif"/>
          <w:sz w:val="28"/>
          <w:szCs w:val="28"/>
        </w:rPr>
        <w:t xml:space="preserve">«2.3.3. </w:t>
      </w:r>
      <w:r>
        <w:rPr>
          <w:rFonts w:ascii="PT Astra Serif" w:hAnsi="PT Astra Serif"/>
          <w:color w:val="000000"/>
          <w:sz w:val="28"/>
          <w:szCs w:val="28"/>
          <w:lang w:bidi="ru-RU"/>
        </w:rPr>
        <w:t xml:space="preserve">К прерванным случаям оказания </w:t>
      </w:r>
      <w:r w:rsidRPr="00D37419">
        <w:rPr>
          <w:rFonts w:ascii="PT Astra Serif" w:hAnsi="PT Astra Serif"/>
          <w:color w:val="000000"/>
          <w:sz w:val="28"/>
          <w:szCs w:val="28"/>
          <w:lang w:bidi="ru-RU"/>
        </w:rPr>
        <w:t>медицинской помощи (далее - прерванный случай) относятся:</w:t>
      </w:r>
    </w:p>
    <w:p w:rsidR="005C1227" w:rsidRPr="00D37419" w:rsidRDefault="005C1227" w:rsidP="005C1227">
      <w:pPr>
        <w:pStyle w:val="11"/>
        <w:numPr>
          <w:ilvl w:val="0"/>
          <w:numId w:val="17"/>
        </w:numPr>
        <w:shd w:val="clear" w:color="auto" w:fill="auto"/>
        <w:tabs>
          <w:tab w:val="left" w:pos="938"/>
        </w:tabs>
        <w:ind w:firstLine="580"/>
        <w:rPr>
          <w:rFonts w:ascii="PT Astra Serif" w:hAnsi="PT Astra Serif"/>
        </w:rPr>
      </w:pPr>
      <w:r w:rsidRPr="00D37419">
        <w:rPr>
          <w:rFonts w:ascii="PT Astra Serif" w:hAnsi="PT Astra Serif"/>
          <w:color w:val="000000"/>
          <w:lang w:eastAsia="ru-RU" w:bidi="ru-RU"/>
        </w:rPr>
        <w:t>случаи прерывания лечения по медицинским показаниям;</w:t>
      </w:r>
    </w:p>
    <w:p w:rsidR="005C1227" w:rsidRPr="00D37419" w:rsidRDefault="005C1227" w:rsidP="005C1227">
      <w:pPr>
        <w:pStyle w:val="11"/>
        <w:numPr>
          <w:ilvl w:val="0"/>
          <w:numId w:val="17"/>
        </w:numPr>
        <w:shd w:val="clear" w:color="auto" w:fill="auto"/>
        <w:tabs>
          <w:tab w:val="left" w:pos="938"/>
        </w:tabs>
        <w:ind w:firstLine="580"/>
        <w:rPr>
          <w:rFonts w:ascii="PT Astra Serif" w:hAnsi="PT Astra Serif"/>
        </w:rPr>
      </w:pPr>
      <w:r w:rsidRPr="00D37419">
        <w:rPr>
          <w:rFonts w:ascii="PT Astra Serif" w:hAnsi="PT Astra Serif"/>
          <w:color w:val="000000"/>
          <w:lang w:eastAsia="ru-RU" w:bidi="ru-RU"/>
        </w:rPr>
        <w:t>случаи прерывания лечения при переводе пациента из одного</w:t>
      </w:r>
      <w:r w:rsidRPr="00D37419">
        <w:rPr>
          <w:rFonts w:ascii="PT Astra Serif" w:hAnsi="PT Astra Serif"/>
          <w:color w:val="000000"/>
          <w:lang w:eastAsia="ru-RU" w:bidi="ru-RU"/>
        </w:rPr>
        <w:br/>
        <w:t>отделения медицинской организации в другое;</w:t>
      </w:r>
    </w:p>
    <w:p w:rsidR="005C1227" w:rsidRPr="00D37419" w:rsidRDefault="005C1227" w:rsidP="005C1227">
      <w:pPr>
        <w:pStyle w:val="11"/>
        <w:numPr>
          <w:ilvl w:val="0"/>
          <w:numId w:val="17"/>
        </w:numPr>
        <w:shd w:val="clear" w:color="auto" w:fill="auto"/>
        <w:tabs>
          <w:tab w:val="left" w:pos="938"/>
        </w:tabs>
        <w:ind w:firstLine="580"/>
        <w:rPr>
          <w:rFonts w:ascii="PT Astra Serif" w:hAnsi="PT Astra Serif"/>
        </w:rPr>
      </w:pPr>
      <w:r w:rsidRPr="00D37419">
        <w:rPr>
          <w:rFonts w:ascii="PT Astra Serif" w:hAnsi="PT Astra Serif"/>
          <w:color w:val="000000"/>
          <w:lang w:eastAsia="ru-RU" w:bidi="ru-RU"/>
        </w:rPr>
        <w:t>случаи изменения условий оказания медицинской помощи (перевода</w:t>
      </w:r>
      <w:r w:rsidRPr="00D37419">
        <w:rPr>
          <w:rFonts w:ascii="PT Astra Serif" w:hAnsi="PT Astra Serif"/>
          <w:color w:val="000000"/>
          <w:lang w:eastAsia="ru-RU" w:bidi="ru-RU"/>
        </w:rPr>
        <w:br/>
        <w:t>пациента из стационарных условий в условия дневного стационара и</w:t>
      </w:r>
      <w:r w:rsidRPr="00D37419">
        <w:rPr>
          <w:rFonts w:ascii="PT Astra Serif" w:hAnsi="PT Astra Serif"/>
          <w:color w:val="000000"/>
          <w:lang w:eastAsia="ru-RU" w:bidi="ru-RU"/>
        </w:rPr>
        <w:br/>
        <w:t>наоборот);</w:t>
      </w:r>
    </w:p>
    <w:p w:rsidR="005C1227" w:rsidRPr="00D37419" w:rsidRDefault="005C1227" w:rsidP="005C1227">
      <w:pPr>
        <w:pStyle w:val="11"/>
        <w:numPr>
          <w:ilvl w:val="0"/>
          <w:numId w:val="17"/>
        </w:numPr>
        <w:shd w:val="clear" w:color="auto" w:fill="auto"/>
        <w:tabs>
          <w:tab w:val="left" w:pos="938"/>
        </w:tabs>
        <w:ind w:firstLine="580"/>
        <w:rPr>
          <w:rFonts w:ascii="PT Astra Serif" w:hAnsi="PT Astra Serif"/>
        </w:rPr>
      </w:pPr>
      <w:r w:rsidRPr="00D37419">
        <w:rPr>
          <w:rFonts w:ascii="PT Astra Serif" w:hAnsi="PT Astra Serif"/>
          <w:color w:val="000000"/>
          <w:lang w:eastAsia="ru-RU" w:bidi="ru-RU"/>
        </w:rPr>
        <w:t>случаи перевода пациента в другую медицинскую организацию;</w:t>
      </w:r>
    </w:p>
    <w:p w:rsidR="005C1227" w:rsidRPr="00D37419" w:rsidRDefault="005C1227" w:rsidP="005C1227">
      <w:pPr>
        <w:pStyle w:val="11"/>
        <w:numPr>
          <w:ilvl w:val="0"/>
          <w:numId w:val="17"/>
        </w:numPr>
        <w:shd w:val="clear" w:color="auto" w:fill="auto"/>
        <w:tabs>
          <w:tab w:val="left" w:pos="938"/>
        </w:tabs>
        <w:ind w:firstLine="580"/>
        <w:rPr>
          <w:rFonts w:ascii="PT Astra Serif" w:hAnsi="PT Astra Serif"/>
        </w:rPr>
      </w:pPr>
      <w:r w:rsidRPr="00D37419">
        <w:rPr>
          <w:rFonts w:ascii="PT Astra Serif" w:hAnsi="PT Astra Serif"/>
          <w:color w:val="000000"/>
          <w:lang w:eastAsia="ru-RU" w:bidi="ru-RU"/>
        </w:rPr>
        <w:t>случаи прерывания лечения вследствие преждевременной выписки</w:t>
      </w:r>
      <w:r w:rsidRPr="00D37419">
        <w:rPr>
          <w:rFonts w:ascii="PT Astra Serif" w:hAnsi="PT Astra Serif"/>
          <w:color w:val="000000"/>
          <w:lang w:eastAsia="ru-RU" w:bidi="ru-RU"/>
        </w:rPr>
        <w:br/>
        <w:t>пациента из медицинской организации, обусловленной его письменным</w:t>
      </w:r>
      <w:r w:rsidRPr="00D37419">
        <w:rPr>
          <w:rFonts w:ascii="PT Astra Serif" w:hAnsi="PT Astra Serif"/>
          <w:color w:val="000000"/>
          <w:lang w:eastAsia="ru-RU" w:bidi="ru-RU"/>
        </w:rPr>
        <w:br/>
        <w:t>отказом от дальнейшего лечения;</w:t>
      </w:r>
    </w:p>
    <w:p w:rsidR="005C1227" w:rsidRPr="00D37419" w:rsidRDefault="005C1227" w:rsidP="005C1227">
      <w:pPr>
        <w:pStyle w:val="11"/>
        <w:numPr>
          <w:ilvl w:val="0"/>
          <w:numId w:val="17"/>
        </w:numPr>
        <w:shd w:val="clear" w:color="auto" w:fill="auto"/>
        <w:tabs>
          <w:tab w:val="left" w:pos="938"/>
        </w:tabs>
        <w:ind w:firstLine="567"/>
        <w:rPr>
          <w:rFonts w:ascii="PT Astra Serif" w:hAnsi="PT Astra Serif"/>
        </w:rPr>
      </w:pPr>
      <w:r w:rsidRPr="00D37419">
        <w:rPr>
          <w:rFonts w:ascii="PT Astra Serif" w:hAnsi="PT Astra Serif"/>
          <w:color w:val="000000"/>
          <w:lang w:eastAsia="ru-RU" w:bidi="ru-RU"/>
        </w:rPr>
        <w:t>случаи лечения, закончившиеся смертью пациента (летальным</w:t>
      </w:r>
      <w:r w:rsidRPr="00D37419">
        <w:rPr>
          <w:rFonts w:ascii="PT Astra Serif" w:hAnsi="PT Astra Serif"/>
          <w:color w:val="000000"/>
          <w:lang w:eastAsia="ru-RU" w:bidi="ru-RU"/>
        </w:rPr>
        <w:br/>
        <w:t>исходом);</w:t>
      </w:r>
    </w:p>
    <w:p w:rsidR="005C1227" w:rsidRPr="00D37419" w:rsidRDefault="005C1227" w:rsidP="005C1227">
      <w:pPr>
        <w:pStyle w:val="11"/>
        <w:numPr>
          <w:ilvl w:val="0"/>
          <w:numId w:val="17"/>
        </w:numPr>
        <w:shd w:val="clear" w:color="auto" w:fill="auto"/>
        <w:tabs>
          <w:tab w:val="left" w:pos="938"/>
        </w:tabs>
        <w:ind w:firstLine="567"/>
        <w:rPr>
          <w:rFonts w:ascii="PT Astra Serif" w:hAnsi="PT Astra Serif"/>
        </w:rPr>
      </w:pPr>
      <w:r w:rsidRPr="00D37419">
        <w:rPr>
          <w:rFonts w:ascii="PT Astra Serif" w:hAnsi="PT Astra Serif"/>
          <w:color w:val="000000"/>
          <w:lang w:eastAsia="ru-RU" w:bidi="ru-RU"/>
        </w:rPr>
        <w:t>случаи оказания медицинской помощи с проведением лекарственной</w:t>
      </w:r>
      <w:r w:rsidRPr="00D37419">
        <w:rPr>
          <w:rFonts w:ascii="PT Astra Serif" w:hAnsi="PT Astra Serif"/>
          <w:color w:val="000000"/>
          <w:lang w:eastAsia="ru-RU" w:bidi="ru-RU"/>
        </w:rPr>
        <w:br/>
        <w:t>терапии при злокачественных новообразованиях, в ходе которой медицинская</w:t>
      </w:r>
      <w:r w:rsidRPr="00D37419">
        <w:rPr>
          <w:rFonts w:ascii="PT Astra Serif" w:hAnsi="PT Astra Serif"/>
          <w:color w:val="000000"/>
          <w:lang w:eastAsia="ru-RU" w:bidi="ru-RU"/>
        </w:rPr>
        <w:br/>
        <w:t>помощь по объективным причинам оказана пациенту не в полном объеме</w:t>
      </w:r>
      <w:r w:rsidRPr="00D37419">
        <w:rPr>
          <w:rFonts w:ascii="PT Astra Serif" w:hAnsi="PT Astra Serif"/>
          <w:color w:val="000000"/>
          <w:lang w:eastAsia="ru-RU" w:bidi="ru-RU"/>
        </w:rPr>
        <w:br/>
        <w:t>по сравнению с выбранной для оплаты схемой лекарственной терапии, в том числе в случае прерывания лечения при возникновении абсолютных</w:t>
      </w:r>
      <w:r w:rsidRPr="00D37419">
        <w:rPr>
          <w:rFonts w:ascii="PT Astra Serif" w:hAnsi="PT Astra Serif"/>
          <w:color w:val="000000"/>
          <w:lang w:eastAsia="ru-RU" w:bidi="ru-RU"/>
        </w:rPr>
        <w:br/>
        <w:t>противопоказаний к продолжению лечения, не купируемых при проведении</w:t>
      </w:r>
      <w:r w:rsidRPr="00D37419">
        <w:rPr>
          <w:rFonts w:ascii="PT Astra Serif" w:hAnsi="PT Astra Serif"/>
          <w:color w:val="000000"/>
          <w:lang w:eastAsia="ru-RU" w:bidi="ru-RU"/>
        </w:rPr>
        <w:br/>
        <w:t>симптоматического лечения;</w:t>
      </w:r>
    </w:p>
    <w:p w:rsidR="005C1227" w:rsidRPr="00D37419" w:rsidRDefault="005C1227" w:rsidP="005C1227">
      <w:pPr>
        <w:pStyle w:val="11"/>
        <w:numPr>
          <w:ilvl w:val="0"/>
          <w:numId w:val="18"/>
        </w:numPr>
        <w:shd w:val="clear" w:color="auto" w:fill="auto"/>
        <w:tabs>
          <w:tab w:val="left" w:pos="1070"/>
        </w:tabs>
        <w:ind w:firstLine="580"/>
        <w:rPr>
          <w:rFonts w:ascii="PT Astra Serif" w:hAnsi="PT Astra Serif"/>
        </w:rPr>
      </w:pPr>
      <w:r w:rsidRPr="00D37419">
        <w:rPr>
          <w:rFonts w:ascii="PT Astra Serif" w:hAnsi="PT Astra Serif"/>
          <w:color w:val="000000"/>
          <w:lang w:eastAsia="ru-RU" w:bidi="ru-RU"/>
        </w:rPr>
        <w:t>законченные случаи лечения (не являющиеся прерванными</w:t>
      </w:r>
      <w:r w:rsidRPr="00D37419">
        <w:rPr>
          <w:rFonts w:ascii="PT Astra Serif" w:hAnsi="PT Astra Serif"/>
          <w:color w:val="000000"/>
          <w:lang w:eastAsia="ru-RU" w:bidi="ru-RU"/>
        </w:rPr>
        <w:br/>
        <w:t>по основани</w:t>
      </w:r>
      <w:r>
        <w:rPr>
          <w:rFonts w:ascii="PT Astra Serif" w:hAnsi="PT Astra Serif"/>
          <w:color w:val="000000"/>
          <w:lang w:eastAsia="ru-RU" w:bidi="ru-RU"/>
        </w:rPr>
        <w:t xml:space="preserve">ям, изложенным в подпунктах 1-7) </w:t>
      </w:r>
      <w:r w:rsidRPr="00D37419">
        <w:rPr>
          <w:rFonts w:ascii="PT Astra Serif" w:hAnsi="PT Astra Serif"/>
          <w:color w:val="000000"/>
          <w:lang w:eastAsia="ru-RU" w:bidi="ru-RU"/>
        </w:rPr>
        <w:t>длительностью 3 дня и менее по КСГ</w:t>
      </w:r>
      <w:r>
        <w:rPr>
          <w:rFonts w:ascii="PT Astra Serif" w:hAnsi="PT Astra Serif"/>
          <w:color w:val="000000"/>
          <w:lang w:eastAsia="ru-RU" w:bidi="ru-RU"/>
        </w:rPr>
        <w:t xml:space="preserve">, не включенным в перечень КСГ, </w:t>
      </w:r>
      <w:r w:rsidRPr="00D37419">
        <w:rPr>
          <w:rFonts w:ascii="PT Astra Serif" w:hAnsi="PT Astra Serif"/>
          <w:color w:val="000000"/>
          <w:lang w:eastAsia="ru-RU" w:bidi="ru-RU"/>
        </w:rPr>
        <w:t>для кот</w:t>
      </w:r>
      <w:r>
        <w:rPr>
          <w:rFonts w:ascii="PT Astra Serif" w:hAnsi="PT Astra Serif"/>
          <w:color w:val="000000"/>
          <w:lang w:eastAsia="ru-RU" w:bidi="ru-RU"/>
        </w:rPr>
        <w:t xml:space="preserve">орых оптимальным сроком </w:t>
      </w:r>
      <w:r w:rsidRPr="00D37419">
        <w:rPr>
          <w:rFonts w:ascii="PT Astra Serif" w:hAnsi="PT Astra Serif"/>
          <w:color w:val="000000"/>
          <w:lang w:eastAsia="ru-RU" w:bidi="ru-RU"/>
        </w:rPr>
        <w:t>лечен</w:t>
      </w:r>
      <w:r>
        <w:rPr>
          <w:rFonts w:ascii="PT Astra Serif" w:hAnsi="PT Astra Serif"/>
          <w:color w:val="000000"/>
          <w:lang w:eastAsia="ru-RU" w:bidi="ru-RU"/>
        </w:rPr>
        <w:t xml:space="preserve">ия является период менее 3 дней </w:t>
      </w:r>
      <w:r w:rsidRPr="00D37419">
        <w:rPr>
          <w:rFonts w:ascii="PT Astra Serif" w:hAnsi="PT Astra Serif"/>
          <w:color w:val="000000"/>
          <w:lang w:eastAsia="ru-RU" w:bidi="ru-RU"/>
        </w:rPr>
        <w:t xml:space="preserve">включительно, приведенный в </w:t>
      </w:r>
      <w:r>
        <w:rPr>
          <w:rFonts w:ascii="PT Astra Serif" w:hAnsi="PT Astra Serif"/>
          <w:color w:val="000000"/>
          <w:lang w:eastAsia="ru-RU" w:bidi="ru-RU"/>
        </w:rPr>
        <w:t>Таблице 1.</w:t>
      </w:r>
    </w:p>
    <w:p w:rsidR="005C1227" w:rsidRPr="00227BCD" w:rsidRDefault="005C1227" w:rsidP="005C1227">
      <w:pPr>
        <w:pStyle w:val="11"/>
        <w:tabs>
          <w:tab w:val="left" w:pos="1070"/>
        </w:tabs>
        <w:ind w:left="580"/>
        <w:rPr>
          <w:rFonts w:ascii="PT Astra Serif" w:hAnsi="PT Astra Serif"/>
          <w:sz w:val="16"/>
          <w:szCs w:val="16"/>
        </w:rPr>
      </w:pPr>
    </w:p>
    <w:p w:rsidR="005C1227" w:rsidRPr="00227BCD" w:rsidRDefault="005C1227" w:rsidP="005C1227">
      <w:pPr>
        <w:pStyle w:val="11"/>
        <w:tabs>
          <w:tab w:val="left" w:pos="1070"/>
        </w:tabs>
        <w:ind w:left="580"/>
        <w:jc w:val="center"/>
        <w:rPr>
          <w:rFonts w:ascii="PT Astra Serif" w:hAnsi="PT Astra Serif"/>
        </w:rPr>
      </w:pPr>
      <w:r w:rsidRPr="00227BCD">
        <w:rPr>
          <w:rFonts w:ascii="PT Astra Serif" w:hAnsi="PT Astra Serif"/>
        </w:rPr>
        <w:t>Таблица 1. Перечень КСГ с оптимальной длительностью лечения</w:t>
      </w:r>
    </w:p>
    <w:p w:rsidR="005C1227" w:rsidRDefault="005C1227" w:rsidP="005C1227">
      <w:pPr>
        <w:pStyle w:val="11"/>
        <w:shd w:val="clear" w:color="auto" w:fill="auto"/>
        <w:tabs>
          <w:tab w:val="left" w:pos="1070"/>
        </w:tabs>
        <w:ind w:left="580" w:firstLine="0"/>
        <w:jc w:val="center"/>
        <w:rPr>
          <w:rFonts w:ascii="PT Astra Serif" w:hAnsi="PT Astra Serif"/>
        </w:rPr>
      </w:pPr>
      <w:r w:rsidRPr="00227BCD">
        <w:rPr>
          <w:rFonts w:ascii="PT Astra Serif" w:hAnsi="PT Astra Serif"/>
        </w:rPr>
        <w:t>до 3 дней (включительно)</w:t>
      </w: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392"/>
        <w:gridCol w:w="8106"/>
      </w:tblGrid>
      <w:tr w:rsidR="005C1227" w:rsidTr="004B6EC4">
        <w:tc>
          <w:tcPr>
            <w:tcW w:w="1392" w:type="dxa"/>
            <w:tcBorders>
              <w:top w:val="single" w:sz="4" w:space="0" w:color="auto"/>
              <w:bottom w:val="single" w:sz="4" w:space="0" w:color="auto"/>
              <w:right w:val="single" w:sz="4" w:space="0" w:color="auto"/>
            </w:tcBorders>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 xml:space="preserve">Код КСГ </w:t>
            </w:r>
          </w:p>
        </w:tc>
        <w:tc>
          <w:tcPr>
            <w:tcW w:w="8106" w:type="dxa"/>
            <w:tcBorders>
              <w:top w:val="single" w:sz="4" w:space="0" w:color="auto"/>
              <w:left w:val="single" w:sz="4" w:space="0" w:color="auto"/>
              <w:bottom w:val="single" w:sz="4" w:space="0" w:color="auto"/>
            </w:tcBorders>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 xml:space="preserve">Наименование </w:t>
            </w:r>
          </w:p>
        </w:tc>
      </w:tr>
      <w:tr w:rsidR="005C1227" w:rsidRPr="00227BCD" w:rsidTr="004B6EC4">
        <w:tc>
          <w:tcPr>
            <w:tcW w:w="9498" w:type="dxa"/>
            <w:gridSpan w:val="2"/>
            <w:tcBorders>
              <w:top w:val="single" w:sz="4" w:space="0" w:color="auto"/>
            </w:tcBorders>
          </w:tcPr>
          <w:p w:rsidR="005C1227" w:rsidRPr="00227BCD" w:rsidRDefault="005C1227" w:rsidP="004B6EC4">
            <w:pPr>
              <w:autoSpaceDE w:val="0"/>
              <w:autoSpaceDN w:val="0"/>
              <w:adjustRightInd w:val="0"/>
              <w:spacing w:after="0" w:line="240" w:lineRule="auto"/>
              <w:jc w:val="center"/>
              <w:outlineLvl w:val="0"/>
              <w:rPr>
                <w:rFonts w:ascii="PT Astra Serif" w:hAnsi="PT Astra Serif" w:cs="PT Astra Serif"/>
                <w:sz w:val="28"/>
                <w:szCs w:val="28"/>
              </w:rPr>
            </w:pPr>
            <w:r w:rsidRPr="00227BCD">
              <w:rPr>
                <w:rFonts w:ascii="PT Astra Serif" w:hAnsi="PT Astra Serif" w:cs="PT Astra Serif"/>
                <w:sz w:val="28"/>
                <w:szCs w:val="28"/>
              </w:rPr>
              <w:t>В условиях дневного стационара</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ds02.001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Осложнения беременности, родов, послеродового периода</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ds02.006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Искусственное прерывание беременности (аборт)</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ds02.007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Аборт медикаментозный</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ds02.008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Экстракорпоральное оплодотворение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ds05.005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доброкачественных заболеваниях крови и пузырном заносе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ds08.001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ds08.002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остром лейкозе, дети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ds08.003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других злокачественных новообразованиях лимфоидной и кроветворной тканей, дети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ds15.002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Неврологические заболевания, лечение с применением </w:t>
            </w:r>
            <w:proofErr w:type="spellStart"/>
            <w:r w:rsidRPr="00227BCD">
              <w:rPr>
                <w:rFonts w:ascii="PT Astra Serif" w:hAnsi="PT Astra Serif" w:cs="PT Astra Serif"/>
                <w:sz w:val="24"/>
                <w:szCs w:val="24"/>
              </w:rPr>
              <w:t>ботулотоксина</w:t>
            </w:r>
            <w:proofErr w:type="spellEnd"/>
            <w:r w:rsidRPr="00227BCD">
              <w:rPr>
                <w:rFonts w:ascii="PT Astra Serif" w:hAnsi="PT Astra Serif" w:cs="PT Astra Serif"/>
                <w:sz w:val="24"/>
                <w:szCs w:val="24"/>
              </w:rPr>
              <w:t xml:space="preserve"> (уровень 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ds15.003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Неврологические заболевания, лечение с применением </w:t>
            </w:r>
            <w:proofErr w:type="spellStart"/>
            <w:r w:rsidRPr="00227BCD">
              <w:rPr>
                <w:rFonts w:ascii="PT Astra Serif" w:hAnsi="PT Astra Serif" w:cs="PT Astra Serif"/>
                <w:sz w:val="24"/>
                <w:szCs w:val="24"/>
              </w:rPr>
              <w:t>ботулотоксина</w:t>
            </w:r>
            <w:proofErr w:type="spellEnd"/>
            <w:r w:rsidRPr="00227BCD">
              <w:rPr>
                <w:rFonts w:ascii="PT Astra Serif" w:hAnsi="PT Astra Serif" w:cs="PT Astra Serif"/>
                <w:sz w:val="24"/>
                <w:szCs w:val="24"/>
              </w:rPr>
              <w:t xml:space="preserve"> (уровень 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ds19.028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Установка, замена порт-системы (катетера) для лекарственной терапии злокачественных новообразований</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ds19.029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ds19.033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Госпитализация в диагностических целях с проведением молекулярно-генетического и (или) </w:t>
            </w:r>
            <w:proofErr w:type="spellStart"/>
            <w:r w:rsidRPr="00227BCD">
              <w:rPr>
                <w:rFonts w:ascii="PT Astra Serif" w:hAnsi="PT Astra Serif" w:cs="PT Astra Serif"/>
                <w:sz w:val="24"/>
                <w:szCs w:val="24"/>
              </w:rPr>
              <w:t>иммуногистохимического</w:t>
            </w:r>
            <w:proofErr w:type="spellEnd"/>
            <w:r w:rsidRPr="00227BCD">
              <w:rPr>
                <w:rFonts w:ascii="PT Astra Serif" w:hAnsi="PT Astra Serif" w:cs="PT Astra Serif"/>
                <w:sz w:val="24"/>
                <w:szCs w:val="24"/>
              </w:rPr>
              <w:t xml:space="preserve"> исследования или </w:t>
            </w:r>
            <w:proofErr w:type="spellStart"/>
            <w:r w:rsidRPr="00227BCD">
              <w:rPr>
                <w:rFonts w:ascii="PT Astra Serif" w:hAnsi="PT Astra Serif" w:cs="PT Astra Serif"/>
                <w:sz w:val="24"/>
                <w:szCs w:val="24"/>
              </w:rPr>
              <w:t>иммунофенотипирования</w:t>
            </w:r>
            <w:proofErr w:type="spellEnd"/>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ds19.157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ds19.158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ds19.159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ds19.160</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ds19.164</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ds19.169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ds19.170</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ds19.174</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20)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ds19.179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23)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ds19.180</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24)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ds19.057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Лучевая терапия (уровень 8)</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ds19.063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ЗНО лимфоидной и кроветворной тканей без специального противоопухолевого лечения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ds19.067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ЗНО лимфоидной и кроветворной тканей, лекарственная терапия, взрослые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ds19.071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ds19.075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5)</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ds20.002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слуха, придаточных пазухах носа и верхних дыхательных путях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ds20.003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слуха, придаточных пазухах носа и верхних дыхательных путях (уровень 2)</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ds20.006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Замена речевого процессора</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(уровень 2)</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ds21.004</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(уровень 3)</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(уровень 4)</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(уровень 5)</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органе зрения (</w:t>
            </w:r>
            <w:proofErr w:type="spellStart"/>
            <w:r w:rsidRPr="00227BCD">
              <w:rPr>
                <w:rFonts w:ascii="PT Astra Serif" w:hAnsi="PT Astra Serif" w:cs="PT Astra Serif"/>
                <w:sz w:val="24"/>
                <w:szCs w:val="24"/>
              </w:rPr>
              <w:t>факоэмульсификация</w:t>
            </w:r>
            <w:proofErr w:type="spellEnd"/>
            <w:r w:rsidRPr="00227BCD">
              <w:rPr>
                <w:rFonts w:ascii="PT Astra Serif" w:hAnsi="PT Astra Serif" w:cs="PT Astra Serif"/>
                <w:sz w:val="24"/>
                <w:szCs w:val="24"/>
              </w:rPr>
              <w:t xml:space="preserve"> с имплантацией ИОЛ)</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ds21.008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proofErr w:type="spellStart"/>
            <w:r w:rsidRPr="00227BCD">
              <w:rPr>
                <w:rFonts w:ascii="PT Astra Serif" w:hAnsi="PT Astra Serif" w:cs="PT Astra Serif"/>
                <w:sz w:val="24"/>
                <w:szCs w:val="24"/>
              </w:rPr>
              <w:t>Интравитреальное</w:t>
            </w:r>
            <w:proofErr w:type="spellEnd"/>
            <w:r w:rsidRPr="00227BCD">
              <w:rPr>
                <w:rFonts w:ascii="PT Astra Serif" w:hAnsi="PT Astra Serif" w:cs="PT Astra Serif"/>
                <w:sz w:val="24"/>
                <w:szCs w:val="24"/>
              </w:rPr>
              <w:t xml:space="preserve"> введение лекарственных препаратов</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ds25.001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Диагностическое обследование сердечно-сосудистой системы</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ds27.001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Отравления и другие воздействия внешних причин</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ds34.002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Операции на органах полости рта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ds36.001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Комплексное лечение с применением препаратов иммуноглобулина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Оказание услуг диализа (только для федеральных медицинских организаций)</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Проведение иммунизации против респираторно-синцитиальной вирусной инфекции (уровень 1)</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Проведение иммунизации против респираторно-синцитиальной вирусной инфекции (уровень 2)</w:t>
            </w:r>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3)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4)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ds36.019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5)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ds36.020</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6)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7)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8)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9)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ds36.024</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10)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ds36.025</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11)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ds36.026</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12)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ds36.027</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13)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ds36.028</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14)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ds36.029</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15)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ds36.030</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16)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ds36.031</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17)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ds36.032</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18)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ds36.033</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19)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ds36.034</w:t>
            </w:r>
          </w:p>
        </w:tc>
        <w:tc>
          <w:tcPr>
            <w:tcW w:w="8106" w:type="dxa"/>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w:t>
            </w:r>
            <w:proofErr w:type="spellStart"/>
            <w:r w:rsidRPr="00227BCD">
              <w:rPr>
                <w:rFonts w:ascii="PT Astra Serif" w:hAnsi="PT Astra Serif" w:cs="PT Astra Serif"/>
                <w:sz w:val="24"/>
                <w:szCs w:val="24"/>
              </w:rPr>
              <w:t>янус-киназ</w:t>
            </w:r>
            <w:proofErr w:type="spellEnd"/>
            <w:r w:rsidRPr="00227BCD">
              <w:rPr>
                <w:rFonts w:ascii="PT Astra Serif" w:hAnsi="PT Astra Serif" w:cs="PT Astra Serif"/>
                <w:sz w:val="24"/>
                <w:szCs w:val="24"/>
              </w:rPr>
              <w:t xml:space="preserve"> (уровень 20) </w:t>
            </w:r>
            <w:hyperlink w:anchor="Par163" w:history="1">
              <w:r w:rsidRPr="00227BCD">
                <w:rPr>
                  <w:rFonts w:ascii="PT Astra Serif" w:hAnsi="PT Astra Serif" w:cs="PT Astra Serif"/>
                  <w:sz w:val="24"/>
                  <w:szCs w:val="24"/>
                </w:rPr>
                <w:t>&lt;*&gt;</w:t>
              </w:r>
            </w:hyperlink>
          </w:p>
        </w:tc>
      </w:tr>
      <w:tr w:rsidR="005C1227" w:rsidRPr="00227BCD" w:rsidTr="004B6EC4">
        <w:tc>
          <w:tcPr>
            <w:tcW w:w="1392" w:type="dxa"/>
            <w:tcBorders>
              <w:bottom w:val="single" w:sz="4" w:space="0" w:color="auto"/>
            </w:tcBorders>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ds36.035</w:t>
            </w:r>
          </w:p>
        </w:tc>
        <w:tc>
          <w:tcPr>
            <w:tcW w:w="8106" w:type="dxa"/>
            <w:tcBorders>
              <w:bottom w:val="single" w:sz="4" w:space="0" w:color="auto"/>
            </w:tcBorders>
          </w:tcPr>
          <w:p w:rsidR="005C1227" w:rsidRPr="00227BCD" w:rsidRDefault="005C1227" w:rsidP="004B6EC4">
            <w:pPr>
              <w:autoSpaceDE w:val="0"/>
              <w:autoSpaceDN w:val="0"/>
              <w:adjustRightInd w:val="0"/>
              <w:spacing w:after="0" w:line="240" w:lineRule="auto"/>
              <w:jc w:val="both"/>
              <w:rPr>
                <w:rFonts w:ascii="PT Astra Serif" w:hAnsi="PT Astra Serif" w:cs="PT Astra Serif"/>
                <w:sz w:val="24"/>
                <w:szCs w:val="24"/>
              </w:rPr>
            </w:pPr>
            <w:r w:rsidRPr="00227BCD">
              <w:rPr>
                <w:rFonts w:ascii="PT Astra Serif" w:hAnsi="PT Astra Serif" w:cs="PT Astra Serif"/>
                <w:sz w:val="24"/>
                <w:szCs w:val="24"/>
              </w:rPr>
              <w:t xml:space="preserve">Лечение с применением методов </w:t>
            </w:r>
            <w:proofErr w:type="spellStart"/>
            <w:r w:rsidRPr="00227BCD">
              <w:rPr>
                <w:rFonts w:ascii="PT Astra Serif" w:hAnsi="PT Astra Serif" w:cs="PT Astra Serif"/>
                <w:sz w:val="24"/>
                <w:szCs w:val="24"/>
              </w:rPr>
              <w:t>афереза</w:t>
            </w:r>
            <w:proofErr w:type="spellEnd"/>
            <w:r w:rsidRPr="00227BCD">
              <w:rPr>
                <w:rFonts w:ascii="PT Astra Serif" w:hAnsi="PT Astra Serif" w:cs="PT Astra Serif"/>
                <w:sz w:val="24"/>
                <w:szCs w:val="24"/>
              </w:rPr>
              <w:t xml:space="preserve"> (каскадная </w:t>
            </w:r>
            <w:proofErr w:type="spellStart"/>
            <w:r w:rsidRPr="00227BCD">
              <w:rPr>
                <w:rFonts w:ascii="PT Astra Serif" w:hAnsi="PT Astra Serif" w:cs="PT Astra Serif"/>
                <w:sz w:val="24"/>
                <w:szCs w:val="24"/>
              </w:rPr>
              <w:t>плазмофильтрация</w:t>
            </w:r>
            <w:proofErr w:type="spellEnd"/>
            <w:r w:rsidRPr="00227BCD">
              <w:rPr>
                <w:rFonts w:ascii="PT Astra Serif" w:hAnsi="PT Astra Serif" w:cs="PT Astra Serif"/>
                <w:sz w:val="24"/>
                <w:szCs w:val="24"/>
              </w:rPr>
              <w:t xml:space="preserve">, липидная фильтрация, </w:t>
            </w:r>
            <w:proofErr w:type="spellStart"/>
            <w:r w:rsidRPr="00227BCD">
              <w:rPr>
                <w:rFonts w:ascii="PT Astra Serif" w:hAnsi="PT Astra Serif" w:cs="PT Astra Serif"/>
                <w:sz w:val="24"/>
                <w:szCs w:val="24"/>
              </w:rPr>
              <w:t>иммуносорбция</w:t>
            </w:r>
            <w:proofErr w:type="spellEnd"/>
            <w:r w:rsidRPr="00227BCD">
              <w:rPr>
                <w:rFonts w:ascii="PT Astra Serif" w:hAnsi="PT Astra Serif" w:cs="PT Astra Serif"/>
                <w:sz w:val="24"/>
                <w:szCs w:val="24"/>
              </w:rPr>
              <w:t>) в случае отсутствия эффективности базисной терапии</w:t>
            </w:r>
          </w:p>
        </w:tc>
      </w:tr>
    </w:tbl>
    <w:p w:rsidR="005C1227" w:rsidRPr="00227BCD" w:rsidRDefault="005C1227" w:rsidP="005C1227">
      <w:pPr>
        <w:autoSpaceDE w:val="0"/>
        <w:autoSpaceDN w:val="0"/>
        <w:adjustRightInd w:val="0"/>
        <w:spacing w:after="0" w:line="240" w:lineRule="auto"/>
        <w:ind w:firstLine="539"/>
        <w:jc w:val="both"/>
        <w:rPr>
          <w:rFonts w:ascii="PT Astra Serif" w:hAnsi="PT Astra Serif" w:cs="PT Astra Serif"/>
          <w:sz w:val="24"/>
          <w:szCs w:val="24"/>
        </w:rPr>
      </w:pPr>
      <w:r w:rsidRPr="00227BCD">
        <w:rPr>
          <w:rFonts w:ascii="PT Astra Serif" w:hAnsi="PT Astra Serif" w:cs="PT Astra Serif"/>
          <w:sz w:val="24"/>
          <w:szCs w:val="24"/>
        </w:rPr>
        <w:t>--------------------------------</w:t>
      </w:r>
    </w:p>
    <w:p w:rsidR="005C1227" w:rsidRPr="00227BCD" w:rsidRDefault="005C1227" w:rsidP="005C1227">
      <w:pPr>
        <w:autoSpaceDE w:val="0"/>
        <w:autoSpaceDN w:val="0"/>
        <w:adjustRightInd w:val="0"/>
        <w:spacing w:after="0" w:line="240" w:lineRule="auto"/>
        <w:ind w:firstLine="539"/>
        <w:jc w:val="both"/>
        <w:rPr>
          <w:rFonts w:ascii="PT Astra Serif" w:hAnsi="PT Astra Serif" w:cs="PT Astra Serif"/>
          <w:sz w:val="24"/>
          <w:szCs w:val="24"/>
        </w:rPr>
      </w:pPr>
      <w:bookmarkStart w:id="7" w:name="Par163"/>
      <w:bookmarkEnd w:id="7"/>
      <w:r w:rsidRPr="00227BCD">
        <w:rPr>
          <w:rFonts w:ascii="PT Astra Serif" w:hAnsi="PT Astra Serif" w:cs="PT Astra Serif"/>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1227" w:rsidRPr="00E6514D" w:rsidRDefault="005C1227" w:rsidP="005C1227">
      <w:pPr>
        <w:pStyle w:val="11"/>
        <w:shd w:val="clear" w:color="auto" w:fill="auto"/>
        <w:tabs>
          <w:tab w:val="left" w:pos="1070"/>
        </w:tabs>
        <w:ind w:left="580" w:firstLine="0"/>
        <w:jc w:val="center"/>
        <w:rPr>
          <w:rFonts w:ascii="PT Astra Serif" w:hAnsi="PT Astra Serif"/>
          <w:sz w:val="16"/>
          <w:szCs w:val="16"/>
        </w:rPr>
      </w:pPr>
    </w:p>
    <w:p w:rsidR="005C1227" w:rsidRPr="005C1227" w:rsidRDefault="005C1227" w:rsidP="005C1227">
      <w:pPr>
        <w:pStyle w:val="11"/>
        <w:numPr>
          <w:ilvl w:val="0"/>
          <w:numId w:val="18"/>
        </w:numPr>
        <w:shd w:val="clear" w:color="auto" w:fill="auto"/>
        <w:tabs>
          <w:tab w:val="left" w:pos="918"/>
        </w:tabs>
        <w:ind w:firstLine="580"/>
        <w:rPr>
          <w:rFonts w:ascii="PT Astra Serif" w:hAnsi="PT Astra Serif"/>
        </w:rPr>
      </w:pPr>
      <w:r w:rsidRPr="00D37419">
        <w:rPr>
          <w:rFonts w:ascii="PT Astra Serif" w:hAnsi="PT Astra Serif"/>
          <w:color w:val="000000"/>
          <w:lang w:eastAsia="ru-RU" w:bidi="ru-RU"/>
        </w:rPr>
        <w:t xml:space="preserve">случаи медицинской реабилитации по КСГ </w:t>
      </w:r>
      <w:r w:rsidRPr="005C1227">
        <w:rPr>
          <w:lang w:val="en-US"/>
        </w:rPr>
        <w:t>ds</w:t>
      </w:r>
      <w:r w:rsidRPr="005C1227">
        <w:t>37.017,</w:t>
      </w:r>
      <w:r w:rsidRPr="005C1227">
        <w:rPr>
          <w:spacing w:val="69"/>
        </w:rPr>
        <w:t xml:space="preserve"> </w:t>
      </w:r>
      <w:r w:rsidRPr="005C1227">
        <w:rPr>
          <w:lang w:val="en-US"/>
        </w:rPr>
        <w:t>ds</w:t>
      </w:r>
      <w:r w:rsidRPr="005C1227">
        <w:t>37.018,</w:t>
      </w:r>
      <w:r w:rsidRPr="005C1227">
        <w:rPr>
          <w:spacing w:val="69"/>
        </w:rPr>
        <w:t xml:space="preserve"> </w:t>
      </w:r>
      <w:r w:rsidRPr="005C1227">
        <w:rPr>
          <w:lang w:val="en-US"/>
        </w:rPr>
        <w:t>ds</w:t>
      </w:r>
      <w:r w:rsidRPr="005C1227">
        <w:t>37.019,</w:t>
      </w:r>
      <w:r w:rsidRPr="005C1227">
        <w:rPr>
          <w:spacing w:val="69"/>
        </w:rPr>
        <w:t xml:space="preserve"> </w:t>
      </w:r>
      <w:r w:rsidRPr="005C1227">
        <w:rPr>
          <w:rFonts w:ascii="PT Astra Serif" w:hAnsi="PT Astra Serif"/>
          <w:color w:val="000000"/>
          <w:lang w:eastAsia="ru-RU" w:bidi="ru-RU"/>
        </w:rPr>
        <w:t>а также случаев лечения хронического вирусного гепатита B и C по КСГ ds12.020- ds12.028 с длительностью лечения менее количества дней</w:t>
      </w:r>
      <w:r>
        <w:rPr>
          <w:rFonts w:ascii="PT Astra Serif" w:hAnsi="PT Astra Serif"/>
          <w:color w:val="000000"/>
          <w:lang w:eastAsia="ru-RU" w:bidi="ru-RU"/>
        </w:rPr>
        <w:t xml:space="preserve">, определенных Методическими рекомендациями (далее - </w:t>
      </w:r>
      <w:r w:rsidRPr="00D37419">
        <w:rPr>
          <w:rFonts w:ascii="PT Astra Serif" w:hAnsi="PT Astra Serif"/>
          <w:color w:val="000000"/>
          <w:lang w:eastAsia="ru-RU" w:bidi="ru-RU"/>
        </w:rPr>
        <w:t>Группировщик (Приложение 7).</w:t>
      </w:r>
    </w:p>
    <w:p w:rsidR="005C1227" w:rsidRPr="00D37419" w:rsidRDefault="005C1227" w:rsidP="005C1227">
      <w:pPr>
        <w:pStyle w:val="11"/>
        <w:shd w:val="clear" w:color="auto" w:fill="auto"/>
        <w:ind w:firstLine="580"/>
        <w:rPr>
          <w:rFonts w:ascii="PT Astra Serif" w:hAnsi="PT Astra Serif"/>
        </w:rPr>
      </w:pPr>
      <w:r w:rsidRPr="00D37419">
        <w:rPr>
          <w:rFonts w:ascii="PT Astra Serif" w:hAnsi="PT Astra Serif"/>
          <w:color w:val="000000"/>
          <w:lang w:eastAsia="ru-RU" w:bidi="ru-RU"/>
        </w:rPr>
        <w:t>Доля оплаты случаев оказания медицинской помощи, являющихся</w:t>
      </w:r>
      <w:r w:rsidRPr="00D37419">
        <w:rPr>
          <w:rFonts w:ascii="PT Astra Serif" w:hAnsi="PT Astra Serif"/>
          <w:color w:val="000000"/>
          <w:lang w:eastAsia="ru-RU" w:bidi="ru-RU"/>
        </w:rPr>
        <w:br/>
        <w:t>прерванными, за исключением основания, связанного с проведением</w:t>
      </w:r>
      <w:r w:rsidRPr="00D37419">
        <w:rPr>
          <w:rFonts w:ascii="PT Astra Serif" w:hAnsi="PT Astra Serif"/>
          <w:color w:val="000000"/>
          <w:lang w:eastAsia="ru-RU" w:bidi="ru-RU"/>
        </w:rPr>
        <w:br/>
        <w:t>лекарственной терапии при ЗНО не в полном объеме, определяется</w:t>
      </w:r>
      <w:r w:rsidRPr="00D37419">
        <w:rPr>
          <w:rFonts w:ascii="PT Astra Serif" w:hAnsi="PT Astra Serif"/>
          <w:color w:val="000000"/>
          <w:lang w:eastAsia="ru-RU" w:bidi="ru-RU"/>
        </w:rPr>
        <w:br/>
        <w:t>в зависимости от выполнения хирургического вмешательства и (или)</w:t>
      </w:r>
      <w:r w:rsidRPr="00D37419">
        <w:rPr>
          <w:rFonts w:ascii="PT Astra Serif" w:hAnsi="PT Astra Serif"/>
          <w:color w:val="000000"/>
          <w:lang w:eastAsia="ru-RU" w:bidi="ru-RU"/>
        </w:rPr>
        <w:br/>
        <w:t xml:space="preserve">проведения </w:t>
      </w:r>
      <w:proofErr w:type="spellStart"/>
      <w:r w:rsidRPr="00D37419">
        <w:rPr>
          <w:rFonts w:ascii="PT Astra Serif" w:hAnsi="PT Astra Serif"/>
          <w:color w:val="000000"/>
          <w:lang w:eastAsia="ru-RU" w:bidi="ru-RU"/>
        </w:rPr>
        <w:t>тромболитической</w:t>
      </w:r>
      <w:proofErr w:type="spellEnd"/>
      <w:r w:rsidRPr="00D37419">
        <w:rPr>
          <w:rFonts w:ascii="PT Astra Serif" w:hAnsi="PT Astra Serif"/>
          <w:color w:val="000000"/>
          <w:lang w:eastAsia="ru-RU" w:bidi="ru-RU"/>
        </w:rPr>
        <w:t xml:space="preserve"> терапии, являющихся классификационным</w:t>
      </w:r>
      <w:r w:rsidRPr="00D37419">
        <w:rPr>
          <w:rFonts w:ascii="PT Astra Serif" w:hAnsi="PT Astra Serif"/>
          <w:color w:val="000000"/>
          <w:lang w:eastAsia="ru-RU" w:bidi="ru-RU"/>
        </w:rPr>
        <w:br/>
        <w:t>критерием отнесения данного случая лечения к конкретной КСГ.</w:t>
      </w:r>
    </w:p>
    <w:p w:rsidR="005C1227" w:rsidRPr="00D37419" w:rsidRDefault="005C1227" w:rsidP="005C1227">
      <w:pPr>
        <w:pStyle w:val="11"/>
        <w:shd w:val="clear" w:color="auto" w:fill="auto"/>
        <w:ind w:firstLine="580"/>
        <w:rPr>
          <w:rFonts w:ascii="PT Astra Serif" w:hAnsi="PT Astra Serif"/>
        </w:rPr>
      </w:pPr>
      <w:r w:rsidRPr="00D37419">
        <w:rPr>
          <w:rFonts w:ascii="PT Astra Serif" w:hAnsi="PT Astra Serif"/>
          <w:color w:val="000000"/>
          <w:lang w:eastAsia="ru-RU" w:bidi="ru-RU"/>
        </w:rPr>
        <w:t>В случае, если пациенту было выполнено хирургическое вмешательство</w:t>
      </w:r>
      <w:r w:rsidRPr="00D37419">
        <w:rPr>
          <w:rFonts w:ascii="PT Astra Serif" w:hAnsi="PT Astra Serif"/>
          <w:color w:val="000000"/>
          <w:lang w:eastAsia="ru-RU" w:bidi="ru-RU"/>
        </w:rPr>
        <w:br/>
        <w:t xml:space="preserve">и (или) была проведена </w:t>
      </w:r>
      <w:proofErr w:type="spellStart"/>
      <w:r w:rsidRPr="00D37419">
        <w:rPr>
          <w:rFonts w:ascii="PT Astra Serif" w:hAnsi="PT Astra Serif"/>
          <w:color w:val="000000"/>
          <w:lang w:eastAsia="ru-RU" w:bidi="ru-RU"/>
        </w:rPr>
        <w:t>тромболитическая</w:t>
      </w:r>
      <w:proofErr w:type="spellEnd"/>
      <w:r w:rsidRPr="00D37419">
        <w:rPr>
          <w:rFonts w:ascii="PT Astra Serif" w:hAnsi="PT Astra Serif"/>
          <w:color w:val="000000"/>
          <w:lang w:eastAsia="ru-RU" w:bidi="ru-RU"/>
        </w:rPr>
        <w:t xml:space="preserve"> терапия, случай оплачивается</w:t>
      </w:r>
      <w:r w:rsidRPr="00D37419">
        <w:rPr>
          <w:rFonts w:ascii="PT Astra Serif" w:hAnsi="PT Astra Serif"/>
          <w:color w:val="000000"/>
          <w:lang w:eastAsia="ru-RU" w:bidi="ru-RU"/>
        </w:rPr>
        <w:br/>
        <w:t>в размере:</w:t>
      </w:r>
    </w:p>
    <w:p w:rsidR="005C1227" w:rsidRPr="00D37419" w:rsidRDefault="005C1227" w:rsidP="005C1227">
      <w:pPr>
        <w:pStyle w:val="11"/>
        <w:numPr>
          <w:ilvl w:val="0"/>
          <w:numId w:val="19"/>
        </w:numPr>
        <w:shd w:val="clear" w:color="auto" w:fill="auto"/>
        <w:tabs>
          <w:tab w:val="left" w:pos="782"/>
        </w:tabs>
        <w:ind w:firstLine="580"/>
        <w:rPr>
          <w:rFonts w:ascii="PT Astra Serif" w:hAnsi="PT Astra Serif"/>
        </w:rPr>
      </w:pPr>
      <w:r w:rsidRPr="00D37419">
        <w:rPr>
          <w:rFonts w:ascii="PT Astra Serif" w:hAnsi="PT Astra Serif"/>
          <w:color w:val="000000"/>
          <w:lang w:eastAsia="ru-RU" w:bidi="ru-RU"/>
        </w:rPr>
        <w:t>при длительности лечен</w:t>
      </w:r>
      <w:r>
        <w:rPr>
          <w:rFonts w:ascii="PT Astra Serif" w:hAnsi="PT Astra Serif"/>
          <w:color w:val="000000"/>
          <w:lang w:eastAsia="ru-RU" w:bidi="ru-RU"/>
        </w:rPr>
        <w:t xml:space="preserve">ия 3 дня и менее - 80 процентов </w:t>
      </w:r>
      <w:r w:rsidRPr="00D37419">
        <w:rPr>
          <w:rFonts w:ascii="PT Astra Serif" w:hAnsi="PT Astra Serif"/>
          <w:color w:val="000000"/>
          <w:lang w:eastAsia="ru-RU" w:bidi="ru-RU"/>
        </w:rPr>
        <w:t>от стоимости КСГ;</w:t>
      </w:r>
    </w:p>
    <w:p w:rsidR="005C1227" w:rsidRDefault="005C1227" w:rsidP="005C1227">
      <w:pPr>
        <w:pStyle w:val="11"/>
        <w:numPr>
          <w:ilvl w:val="0"/>
          <w:numId w:val="19"/>
        </w:numPr>
        <w:shd w:val="clear" w:color="auto" w:fill="auto"/>
        <w:tabs>
          <w:tab w:val="left" w:pos="782"/>
        </w:tabs>
        <w:ind w:firstLine="580"/>
        <w:rPr>
          <w:rFonts w:ascii="PT Astra Serif" w:hAnsi="PT Astra Serif"/>
        </w:rPr>
      </w:pPr>
      <w:r w:rsidRPr="00D37419">
        <w:rPr>
          <w:rFonts w:ascii="PT Astra Serif" w:hAnsi="PT Astra Serif"/>
          <w:color w:val="000000"/>
          <w:lang w:eastAsia="ru-RU" w:bidi="ru-RU"/>
        </w:rPr>
        <w:t>при длительности лечен</w:t>
      </w:r>
      <w:r>
        <w:rPr>
          <w:rFonts w:ascii="PT Astra Serif" w:hAnsi="PT Astra Serif"/>
          <w:color w:val="000000"/>
          <w:lang w:eastAsia="ru-RU" w:bidi="ru-RU"/>
        </w:rPr>
        <w:t xml:space="preserve">ия более 3-х дней 90 процентов </w:t>
      </w:r>
      <w:r w:rsidRPr="00D37419">
        <w:rPr>
          <w:rFonts w:ascii="PT Astra Serif" w:hAnsi="PT Astra Serif"/>
          <w:color w:val="000000"/>
          <w:lang w:eastAsia="ru-RU" w:bidi="ru-RU"/>
        </w:rPr>
        <w:t>от стоимости КСГ.</w:t>
      </w:r>
    </w:p>
    <w:p w:rsidR="005C1227" w:rsidRPr="00560A31" w:rsidRDefault="005C1227" w:rsidP="005C1227">
      <w:pPr>
        <w:pStyle w:val="11"/>
        <w:shd w:val="clear" w:color="auto" w:fill="auto"/>
        <w:tabs>
          <w:tab w:val="left" w:pos="782"/>
        </w:tabs>
        <w:ind w:firstLine="580"/>
        <w:rPr>
          <w:rFonts w:ascii="PT Astra Serif" w:hAnsi="PT Astra Serif"/>
        </w:rPr>
      </w:pPr>
      <w:r>
        <w:rPr>
          <w:rFonts w:ascii="PT Astra Serif" w:hAnsi="PT Astra Serif"/>
        </w:rPr>
        <w:t>Та</w:t>
      </w:r>
      <w:r w:rsidRPr="00560A31">
        <w:rPr>
          <w:rFonts w:ascii="PT Astra Serif" w:hAnsi="PT Astra Serif"/>
        </w:rPr>
        <w:t>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w:t>
      </w:r>
      <w:r>
        <w:rPr>
          <w:rFonts w:ascii="PT Astra Serif" w:hAnsi="PT Astra Serif"/>
        </w:rPr>
        <w:t>8</w:t>
      </w:r>
      <w:r w:rsidRPr="00560A31">
        <w:rPr>
          <w:rFonts w:ascii="PT Astra Serif" w:hAnsi="PT Astra Serif"/>
        </w:rPr>
        <w:t xml:space="preserve">0% и </w:t>
      </w:r>
      <w:r>
        <w:rPr>
          <w:rFonts w:ascii="PT Astra Serif" w:hAnsi="PT Astra Serif"/>
        </w:rPr>
        <w:t>9</w:t>
      </w:r>
      <w:r w:rsidRPr="00560A31">
        <w:rPr>
          <w:rFonts w:ascii="PT Astra Serif" w:hAnsi="PT Astra Serif"/>
        </w:rPr>
        <w:t>0%).</w:t>
      </w:r>
    </w:p>
    <w:p w:rsidR="005C1227" w:rsidRPr="00E6514D" w:rsidRDefault="005C1227" w:rsidP="005C1227">
      <w:pPr>
        <w:pStyle w:val="11"/>
        <w:tabs>
          <w:tab w:val="left" w:pos="782"/>
        </w:tabs>
        <w:jc w:val="center"/>
        <w:rPr>
          <w:rFonts w:ascii="PT Astra Serif" w:hAnsi="PT Astra Serif"/>
          <w:sz w:val="16"/>
          <w:szCs w:val="16"/>
        </w:rPr>
      </w:pPr>
    </w:p>
    <w:p w:rsidR="005C1227" w:rsidRPr="00C90728" w:rsidRDefault="005C1227" w:rsidP="005C1227">
      <w:pPr>
        <w:pStyle w:val="11"/>
        <w:tabs>
          <w:tab w:val="left" w:pos="782"/>
        </w:tabs>
        <w:jc w:val="center"/>
        <w:rPr>
          <w:rFonts w:ascii="PT Astra Serif" w:hAnsi="PT Astra Serif"/>
        </w:rPr>
      </w:pPr>
      <w:r w:rsidRPr="00C90728">
        <w:rPr>
          <w:rFonts w:ascii="PT Astra Serif" w:hAnsi="PT Astra Serif"/>
        </w:rPr>
        <w:t>Таблица 2. Перечень КСГ, которые предполагают хирургическое</w:t>
      </w:r>
    </w:p>
    <w:p w:rsidR="005C1227" w:rsidRDefault="005C1227" w:rsidP="005C1227">
      <w:pPr>
        <w:pStyle w:val="11"/>
        <w:shd w:val="clear" w:color="auto" w:fill="auto"/>
        <w:tabs>
          <w:tab w:val="left" w:pos="782"/>
        </w:tabs>
        <w:ind w:firstLine="0"/>
        <w:jc w:val="center"/>
        <w:rPr>
          <w:rFonts w:ascii="PT Astra Serif" w:hAnsi="PT Astra Serif"/>
        </w:rPr>
      </w:pPr>
      <w:r w:rsidRPr="00C90728">
        <w:rPr>
          <w:rFonts w:ascii="PT Astra Serif" w:hAnsi="PT Astra Serif"/>
        </w:rPr>
        <w:t>вмешательство или тромболитическую терапию</w:t>
      </w:r>
    </w:p>
    <w:tbl>
      <w:tblPr>
        <w:tblOverlap w:val="never"/>
        <w:tblW w:w="10060" w:type="dxa"/>
        <w:jc w:val="center"/>
        <w:tblLayout w:type="fixed"/>
        <w:tblCellMar>
          <w:left w:w="10" w:type="dxa"/>
          <w:right w:w="10" w:type="dxa"/>
        </w:tblCellMar>
        <w:tblLook w:val="04A0" w:firstRow="1" w:lastRow="0" w:firstColumn="1" w:lastColumn="0" w:noHBand="0" w:noVBand="1"/>
      </w:tblPr>
      <w:tblGrid>
        <w:gridCol w:w="1139"/>
        <w:gridCol w:w="8921"/>
      </w:tblGrid>
      <w:tr w:rsidR="005C1227" w:rsidRPr="00466A9D" w:rsidTr="004B6EC4">
        <w:trPr>
          <w:trHeight w:hRule="exact" w:val="466"/>
          <w:jc w:val="center"/>
        </w:trPr>
        <w:tc>
          <w:tcPr>
            <w:tcW w:w="1139" w:type="dxa"/>
            <w:tcBorders>
              <w:top w:val="single" w:sz="4" w:space="0" w:color="auto"/>
              <w:left w:val="single" w:sz="4" w:space="0" w:color="auto"/>
              <w:bottom w:val="single" w:sz="4" w:space="0" w:color="auto"/>
              <w:right w:val="single" w:sz="4" w:space="0" w:color="auto"/>
            </w:tcBorders>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 xml:space="preserve">Код КСГ </w:t>
            </w:r>
          </w:p>
        </w:tc>
        <w:tc>
          <w:tcPr>
            <w:tcW w:w="8921" w:type="dxa"/>
            <w:tcBorders>
              <w:top w:val="single" w:sz="4" w:space="0" w:color="auto"/>
              <w:left w:val="single" w:sz="4" w:space="0" w:color="auto"/>
              <w:bottom w:val="single" w:sz="4" w:space="0" w:color="auto"/>
              <w:right w:val="single" w:sz="4" w:space="0" w:color="auto"/>
            </w:tcBorders>
          </w:tcPr>
          <w:p w:rsidR="005C1227" w:rsidRPr="00227BCD" w:rsidRDefault="005C1227" w:rsidP="004B6EC4">
            <w:pPr>
              <w:autoSpaceDE w:val="0"/>
              <w:autoSpaceDN w:val="0"/>
              <w:adjustRightInd w:val="0"/>
              <w:spacing w:after="0" w:line="240" w:lineRule="auto"/>
              <w:jc w:val="center"/>
              <w:rPr>
                <w:rFonts w:ascii="PT Astra Serif" w:hAnsi="PT Astra Serif" w:cs="PT Astra Serif"/>
                <w:sz w:val="24"/>
                <w:szCs w:val="24"/>
              </w:rPr>
            </w:pPr>
            <w:r w:rsidRPr="00227BCD">
              <w:rPr>
                <w:rFonts w:ascii="PT Astra Serif" w:hAnsi="PT Astra Serif" w:cs="PT Astra Serif"/>
                <w:sz w:val="24"/>
                <w:szCs w:val="24"/>
              </w:rPr>
              <w:t xml:space="preserve">Наименование </w:t>
            </w:r>
          </w:p>
        </w:tc>
      </w:tr>
      <w:tr w:rsidR="005C1227" w:rsidRPr="00661563" w:rsidTr="004B6EC4">
        <w:trPr>
          <w:trHeight w:hRule="exact" w:val="307"/>
          <w:jc w:val="center"/>
        </w:trPr>
        <w:tc>
          <w:tcPr>
            <w:tcW w:w="10060" w:type="dxa"/>
            <w:gridSpan w:val="2"/>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b/>
                <w:bCs/>
                <w:color w:val="000000"/>
                <w:sz w:val="24"/>
                <w:szCs w:val="24"/>
                <w:lang w:eastAsia="ru-RU" w:bidi="ru-RU"/>
              </w:rPr>
              <w:t>В условиях дневного стационара</w:t>
            </w:r>
          </w:p>
        </w:tc>
      </w:tr>
      <w:tr w:rsidR="005C1227" w:rsidRPr="00661563" w:rsidTr="004B6EC4">
        <w:trPr>
          <w:trHeight w:hRule="exact" w:val="30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Искусственное прерывание беременности (аборт)</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женских половых органах (уровень 1)</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женских половых органах (уровень 2)</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ds09.001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дети</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ds09.002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дети</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ds10.001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дети</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ds13.002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Болезни системы кровообращения с применением инвазивных методов</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ds14.001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кишечнике и анальной области (уровень 1)</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ds14.002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кишечнике и анальной области (уровень 2)</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ds16.002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периферической нервной системе</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ds18.003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Формирование, имплантация, удаление, смена доступа для диализа</w:t>
            </w:r>
          </w:p>
        </w:tc>
      </w:tr>
      <w:tr w:rsidR="005C1227" w:rsidRPr="00661563" w:rsidTr="004B6EC4">
        <w:trPr>
          <w:trHeight w:hRule="exact" w:val="31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ds19.016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при злокачественных новообразованиях кожи (уровень 1)</w:t>
            </w:r>
          </w:p>
        </w:tc>
      </w:tr>
      <w:tr w:rsidR="005C1227" w:rsidRPr="00661563" w:rsidTr="004B6EC4">
        <w:trPr>
          <w:trHeight w:hRule="exact" w:val="30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ds19.017</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при злокачественных новообразованиях кожи (уровень 2)</w:t>
            </w:r>
          </w:p>
        </w:tc>
      </w:tr>
      <w:tr w:rsidR="005C1227" w:rsidRPr="00661563" w:rsidTr="004B6EC4">
        <w:trPr>
          <w:trHeight w:hRule="exact" w:val="576"/>
          <w:jc w:val="center"/>
        </w:trPr>
        <w:tc>
          <w:tcPr>
            <w:tcW w:w="1139" w:type="dxa"/>
            <w:tcBorders>
              <w:top w:val="single" w:sz="4" w:space="0" w:color="auto"/>
              <w:left w:val="single" w:sz="4" w:space="0" w:color="auto"/>
              <w:bottom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ds19.028</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Установка, замена порт-системы (катетера) для лекарственной терапии</w:t>
            </w:r>
            <w:r w:rsidRPr="00661563">
              <w:rPr>
                <w:rFonts w:ascii="Times New Roman" w:eastAsia="Times New Roman" w:hAnsi="Times New Roman" w:cs="Times New Roman"/>
                <w:color w:val="000000"/>
                <w:sz w:val="24"/>
                <w:szCs w:val="24"/>
                <w:lang w:eastAsia="ru-RU" w:bidi="ru-RU"/>
              </w:rPr>
              <w:br/>
              <w:t>злокачественных новообразований</w:t>
            </w:r>
          </w:p>
        </w:tc>
      </w:tr>
      <w:tr w:rsidR="005C1227" w:rsidRPr="00661563" w:rsidTr="004B6EC4">
        <w:trPr>
          <w:trHeight w:hRule="exact" w:val="576"/>
          <w:jc w:val="center"/>
        </w:trPr>
        <w:tc>
          <w:tcPr>
            <w:tcW w:w="1139" w:type="dxa"/>
            <w:tcBorders>
              <w:top w:val="single" w:sz="4" w:space="0" w:color="auto"/>
              <w:left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1)</w:t>
            </w:r>
          </w:p>
        </w:tc>
      </w:tr>
      <w:tr w:rsidR="005C1227" w:rsidRPr="00661563" w:rsidTr="004B6EC4">
        <w:trPr>
          <w:trHeight w:hRule="exact" w:val="576"/>
          <w:jc w:val="center"/>
        </w:trPr>
        <w:tc>
          <w:tcPr>
            <w:tcW w:w="1139" w:type="dxa"/>
            <w:tcBorders>
              <w:top w:val="single" w:sz="4" w:space="0" w:color="auto"/>
              <w:left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2)</w:t>
            </w:r>
          </w:p>
        </w:tc>
      </w:tr>
      <w:tr w:rsidR="005C1227" w:rsidRPr="00661563" w:rsidTr="004B6EC4">
        <w:trPr>
          <w:trHeight w:hRule="exact" w:val="576"/>
          <w:jc w:val="center"/>
        </w:trPr>
        <w:tc>
          <w:tcPr>
            <w:tcW w:w="1139" w:type="dxa"/>
            <w:tcBorders>
              <w:top w:val="single" w:sz="4" w:space="0" w:color="auto"/>
              <w:left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3)</w:t>
            </w:r>
          </w:p>
        </w:tc>
      </w:tr>
      <w:tr w:rsidR="005C1227" w:rsidRPr="00661563" w:rsidTr="004B6EC4">
        <w:trPr>
          <w:trHeight w:hRule="exact" w:val="576"/>
          <w:jc w:val="center"/>
        </w:trPr>
        <w:tc>
          <w:tcPr>
            <w:tcW w:w="1139" w:type="dxa"/>
            <w:tcBorders>
              <w:top w:val="single" w:sz="4" w:space="0" w:color="auto"/>
              <w:left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ds20.005</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4)</w:t>
            </w:r>
          </w:p>
        </w:tc>
      </w:tr>
      <w:tr w:rsidR="005C1227" w:rsidRPr="00661563" w:rsidTr="004B6EC4">
        <w:trPr>
          <w:trHeight w:hRule="exact" w:val="38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Замена речевого процессора</w:t>
            </w:r>
          </w:p>
        </w:tc>
      </w:tr>
      <w:tr w:rsidR="005C1227" w:rsidRPr="00661563" w:rsidTr="004B6EC4">
        <w:trPr>
          <w:trHeight w:hRule="exact" w:val="28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1)</w:t>
            </w:r>
          </w:p>
        </w:tc>
      </w:tr>
      <w:tr w:rsidR="005C1227" w:rsidRPr="00661563" w:rsidTr="004B6EC4">
        <w:trPr>
          <w:trHeight w:hRule="exact" w:val="279"/>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2)</w:t>
            </w:r>
          </w:p>
        </w:tc>
      </w:tr>
      <w:tr w:rsidR="005C1227" w:rsidRPr="00661563" w:rsidTr="004B6EC4">
        <w:trPr>
          <w:trHeight w:hRule="exact" w:val="286"/>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3)</w:t>
            </w:r>
          </w:p>
        </w:tc>
      </w:tr>
      <w:tr w:rsidR="005C1227" w:rsidRPr="00661563" w:rsidTr="004B6EC4">
        <w:trPr>
          <w:trHeight w:hRule="exact" w:val="278"/>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ds21.005</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4)</w:t>
            </w:r>
          </w:p>
        </w:tc>
      </w:tr>
      <w:tr w:rsidR="005C1227" w:rsidRPr="00661563" w:rsidTr="004B6EC4">
        <w:trPr>
          <w:trHeight w:hRule="exact" w:val="29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5)</w:t>
            </w:r>
          </w:p>
        </w:tc>
      </w:tr>
      <w:tr w:rsidR="005C1227" w:rsidRPr="00661563" w:rsidTr="004B6EC4">
        <w:trPr>
          <w:trHeight w:hRule="exact" w:val="266"/>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ds21.007</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w:t>
            </w:r>
            <w:proofErr w:type="spellStart"/>
            <w:r w:rsidRPr="00661563">
              <w:rPr>
                <w:rFonts w:ascii="Times New Roman" w:eastAsia="Times New Roman" w:hAnsi="Times New Roman" w:cs="Times New Roman"/>
                <w:color w:val="000000"/>
                <w:sz w:val="24"/>
                <w:szCs w:val="24"/>
                <w:lang w:eastAsia="ru-RU" w:bidi="ru-RU"/>
              </w:rPr>
              <w:t>факоэмульсификация</w:t>
            </w:r>
            <w:proofErr w:type="spellEnd"/>
            <w:r w:rsidRPr="00661563">
              <w:rPr>
                <w:rFonts w:ascii="Times New Roman" w:eastAsia="Times New Roman" w:hAnsi="Times New Roman" w:cs="Times New Roman"/>
                <w:color w:val="000000"/>
                <w:sz w:val="24"/>
                <w:szCs w:val="24"/>
                <w:lang w:eastAsia="ru-RU" w:bidi="ru-RU"/>
              </w:rPr>
              <w:t xml:space="preserve"> с имплантацией ИОЛ)</w:t>
            </w:r>
          </w:p>
        </w:tc>
      </w:tr>
      <w:tr w:rsidR="005C1227" w:rsidRPr="00661563" w:rsidTr="004B6EC4">
        <w:trPr>
          <w:trHeight w:hRule="exact" w:val="29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ds21.008</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proofErr w:type="spellStart"/>
            <w:r w:rsidRPr="00661563">
              <w:rPr>
                <w:rFonts w:ascii="Times New Roman" w:eastAsia="Times New Roman" w:hAnsi="Times New Roman" w:cs="Times New Roman"/>
                <w:color w:val="000000"/>
                <w:sz w:val="24"/>
                <w:szCs w:val="24"/>
                <w:lang w:eastAsia="ru-RU" w:bidi="ru-RU"/>
              </w:rPr>
              <w:t>Интравитреальное</w:t>
            </w:r>
            <w:proofErr w:type="spellEnd"/>
            <w:r w:rsidRPr="00661563">
              <w:rPr>
                <w:rFonts w:ascii="Times New Roman" w:eastAsia="Times New Roman" w:hAnsi="Times New Roman" w:cs="Times New Roman"/>
                <w:color w:val="000000"/>
                <w:sz w:val="24"/>
                <w:szCs w:val="24"/>
                <w:lang w:eastAsia="ru-RU" w:bidi="ru-RU"/>
              </w:rPr>
              <w:t xml:space="preserve"> введение лекарственных препаратов</w:t>
            </w:r>
          </w:p>
        </w:tc>
      </w:tr>
      <w:tr w:rsidR="005C1227" w:rsidRPr="00661563" w:rsidTr="004B6EC4">
        <w:trPr>
          <w:trHeight w:hRule="exact" w:val="288"/>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Диагностическое обследование сердечно-сосудистой системы</w:t>
            </w:r>
          </w:p>
        </w:tc>
      </w:tr>
      <w:tr w:rsidR="005C1227" w:rsidRPr="00661563" w:rsidTr="004B6EC4">
        <w:trPr>
          <w:trHeight w:hRule="exact" w:val="277"/>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сосудах (уровень 1)</w:t>
            </w:r>
          </w:p>
        </w:tc>
      </w:tr>
      <w:tr w:rsidR="005C1227" w:rsidRPr="00661563" w:rsidTr="004B6EC4">
        <w:trPr>
          <w:trHeight w:hRule="exact" w:val="28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сосудах (уровень 2)</w:t>
            </w:r>
          </w:p>
        </w:tc>
      </w:tr>
      <w:tr w:rsidR="005C1227" w:rsidRPr="00661563" w:rsidTr="004B6EC4">
        <w:trPr>
          <w:trHeight w:hRule="exact" w:val="576"/>
          <w:jc w:val="center"/>
        </w:trPr>
        <w:tc>
          <w:tcPr>
            <w:tcW w:w="1139" w:type="dxa"/>
            <w:tcBorders>
              <w:top w:val="single" w:sz="4" w:space="0" w:color="auto"/>
              <w:left w:val="single" w:sz="4" w:space="0" w:color="auto"/>
            </w:tcBorders>
            <w:shd w:val="clear" w:color="auto" w:fill="FFFFFF"/>
            <w:vAlign w:val="center"/>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ds28.001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нижних дыхательных путях и легочной ткани, органах</w:t>
            </w:r>
            <w:r w:rsidRPr="00661563">
              <w:rPr>
                <w:rFonts w:ascii="Times New Roman" w:eastAsia="Times New Roman" w:hAnsi="Times New Roman" w:cs="Times New Roman"/>
                <w:color w:val="000000"/>
                <w:sz w:val="24"/>
                <w:szCs w:val="24"/>
                <w:lang w:eastAsia="ru-RU" w:bidi="ru-RU"/>
              </w:rPr>
              <w:br/>
              <w:t>средостения</w:t>
            </w:r>
          </w:p>
        </w:tc>
      </w:tr>
      <w:tr w:rsidR="005C1227" w:rsidRPr="00661563" w:rsidTr="004B6EC4">
        <w:trPr>
          <w:trHeight w:hRule="exact" w:val="279"/>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1)</w:t>
            </w:r>
          </w:p>
        </w:tc>
      </w:tr>
      <w:tr w:rsidR="005C1227" w:rsidRPr="00661563" w:rsidTr="004B6EC4">
        <w:trPr>
          <w:trHeight w:hRule="exact" w:val="284"/>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2)</w:t>
            </w:r>
          </w:p>
        </w:tc>
      </w:tr>
      <w:tr w:rsidR="005C1227" w:rsidRPr="00661563" w:rsidTr="004B6EC4">
        <w:trPr>
          <w:trHeight w:hRule="exact" w:val="273"/>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3)</w:t>
            </w:r>
          </w:p>
        </w:tc>
      </w:tr>
      <w:tr w:rsidR="005C1227" w:rsidRPr="00661563" w:rsidTr="004B6EC4">
        <w:trPr>
          <w:trHeight w:hRule="exact" w:val="278"/>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взрослые (уровень 1)</w:t>
            </w:r>
          </w:p>
        </w:tc>
      </w:tr>
      <w:tr w:rsidR="005C1227" w:rsidRPr="00661563" w:rsidTr="004B6EC4">
        <w:trPr>
          <w:trHeight w:hRule="exact" w:val="295"/>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взрослые (уровень 2)</w:t>
            </w:r>
          </w:p>
        </w:tc>
      </w:tr>
      <w:tr w:rsidR="005C1227" w:rsidRPr="00661563" w:rsidTr="004B6EC4">
        <w:trPr>
          <w:trHeight w:hRule="exact" w:val="286"/>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1)</w:t>
            </w:r>
          </w:p>
        </w:tc>
      </w:tr>
      <w:tr w:rsidR="005C1227" w:rsidRPr="00661563" w:rsidTr="004B6EC4">
        <w:trPr>
          <w:trHeight w:hRule="exact" w:val="275"/>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ds30.005</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2)</w:t>
            </w:r>
          </w:p>
        </w:tc>
      </w:tr>
      <w:tr w:rsidR="005C1227" w:rsidRPr="00661563" w:rsidTr="004B6EC4">
        <w:trPr>
          <w:trHeight w:hRule="exact" w:val="294"/>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3)</w:t>
            </w:r>
          </w:p>
        </w:tc>
      </w:tr>
      <w:tr w:rsidR="005C1227" w:rsidRPr="00661563" w:rsidTr="004B6EC4">
        <w:trPr>
          <w:trHeight w:hRule="exact" w:val="269"/>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1)</w:t>
            </w:r>
          </w:p>
        </w:tc>
      </w:tr>
      <w:tr w:rsidR="005C1227" w:rsidRPr="00661563" w:rsidTr="004B6EC4">
        <w:trPr>
          <w:trHeight w:hRule="exact" w:val="288"/>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2)</w:t>
            </w:r>
          </w:p>
        </w:tc>
      </w:tr>
      <w:tr w:rsidR="005C1227" w:rsidRPr="00661563" w:rsidTr="004B6EC4">
        <w:trPr>
          <w:trHeight w:hRule="exact" w:val="291"/>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3)</w:t>
            </w:r>
          </w:p>
        </w:tc>
      </w:tr>
      <w:tr w:rsidR="005C1227" w:rsidRPr="00661563" w:rsidTr="004B6EC4">
        <w:trPr>
          <w:trHeight w:hRule="exact" w:val="28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ds31.005</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кроветворения и иммунной системы</w:t>
            </w:r>
          </w:p>
        </w:tc>
      </w:tr>
      <w:tr w:rsidR="005C1227" w:rsidRPr="00661563" w:rsidTr="004B6EC4">
        <w:trPr>
          <w:trHeight w:hRule="exact" w:val="285"/>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молочной железе</w:t>
            </w:r>
          </w:p>
        </w:tc>
      </w:tr>
      <w:tr w:rsidR="005C1227" w:rsidRPr="00661563" w:rsidTr="004B6EC4">
        <w:trPr>
          <w:trHeight w:hRule="exact" w:val="293"/>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ds32.001</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пищеводе, желудке, двенадцатиперстной кишке (уровень 1)</w:t>
            </w:r>
          </w:p>
        </w:tc>
      </w:tr>
      <w:tr w:rsidR="005C1227" w:rsidRPr="00661563" w:rsidTr="004B6EC4">
        <w:trPr>
          <w:trHeight w:hRule="exact" w:val="293"/>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ds32.002</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пищеводе, желудке, двенадцатиперстной кишке (уровень 2)</w:t>
            </w:r>
          </w:p>
        </w:tc>
      </w:tr>
      <w:tr w:rsidR="005C1227" w:rsidRPr="00661563" w:rsidTr="004B6EC4">
        <w:trPr>
          <w:trHeight w:hRule="exact" w:val="282"/>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ds32.003</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1)</w:t>
            </w:r>
          </w:p>
        </w:tc>
      </w:tr>
      <w:tr w:rsidR="005C1227" w:rsidRPr="00661563" w:rsidTr="004B6EC4">
        <w:trPr>
          <w:trHeight w:hRule="exact" w:val="273"/>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ds32.004</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2)</w:t>
            </w:r>
          </w:p>
        </w:tc>
      </w:tr>
      <w:tr w:rsidR="005C1227" w:rsidRPr="00661563" w:rsidTr="004B6EC4">
        <w:trPr>
          <w:trHeight w:hRule="exact" w:val="305"/>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ds32.005</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3)</w:t>
            </w:r>
          </w:p>
        </w:tc>
      </w:tr>
      <w:tr w:rsidR="005C1227" w:rsidRPr="00661563" w:rsidTr="004B6EC4">
        <w:trPr>
          <w:trHeight w:hRule="exact" w:val="280"/>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ds32.006</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желчном пузыре и желчевыводящих путях</w:t>
            </w:r>
          </w:p>
        </w:tc>
      </w:tr>
      <w:tr w:rsidR="005C1227" w:rsidRPr="00661563" w:rsidTr="004B6EC4">
        <w:trPr>
          <w:trHeight w:hRule="exact" w:val="284"/>
          <w:jc w:val="center"/>
        </w:trPr>
        <w:tc>
          <w:tcPr>
            <w:tcW w:w="1139" w:type="dxa"/>
            <w:tcBorders>
              <w:top w:val="single" w:sz="4" w:space="0" w:color="auto"/>
              <w:left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ds32.007</w:t>
            </w:r>
          </w:p>
        </w:tc>
        <w:tc>
          <w:tcPr>
            <w:tcW w:w="8921" w:type="dxa"/>
            <w:tcBorders>
              <w:top w:val="single" w:sz="4" w:space="0" w:color="auto"/>
              <w:left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Другие операции на органах брюшной полости (уровень 1)</w:t>
            </w:r>
          </w:p>
        </w:tc>
      </w:tr>
      <w:tr w:rsidR="005C1227" w:rsidRPr="00661563" w:rsidTr="004B6EC4">
        <w:trPr>
          <w:trHeight w:hRule="exact" w:val="274"/>
          <w:jc w:val="center"/>
        </w:trPr>
        <w:tc>
          <w:tcPr>
            <w:tcW w:w="1139" w:type="dxa"/>
            <w:tcBorders>
              <w:top w:val="single" w:sz="4" w:space="0" w:color="auto"/>
              <w:left w:val="single" w:sz="4" w:space="0" w:color="auto"/>
              <w:bottom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ds32.008</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Другие операции на органах брюшной полости (уровень 2)</w:t>
            </w:r>
          </w:p>
        </w:tc>
      </w:tr>
      <w:tr w:rsidR="005C1227" w:rsidRPr="00661563" w:rsidTr="004B6EC4">
        <w:trPr>
          <w:trHeight w:hRule="exact" w:val="277"/>
          <w:jc w:val="center"/>
        </w:trPr>
        <w:tc>
          <w:tcPr>
            <w:tcW w:w="1139" w:type="dxa"/>
            <w:tcBorders>
              <w:top w:val="single" w:sz="4" w:space="0" w:color="auto"/>
              <w:left w:val="single" w:sz="4" w:space="0" w:color="auto"/>
              <w:bottom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val="en-US" w:bidi="en-US"/>
              </w:rPr>
            </w:pPr>
            <w:r w:rsidRPr="00661563">
              <w:rPr>
                <w:rFonts w:ascii="Times New Roman" w:eastAsia="Times New Roman" w:hAnsi="Times New Roman" w:cs="Times New Roman"/>
                <w:color w:val="000000"/>
                <w:sz w:val="24"/>
                <w:szCs w:val="24"/>
                <w:lang w:val="en-US" w:bidi="en-US"/>
              </w:rPr>
              <w:t>ds34.002</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полости рта (уровень 1)</w:t>
            </w:r>
          </w:p>
        </w:tc>
      </w:tr>
      <w:tr w:rsidR="005C1227" w:rsidRPr="00661563" w:rsidTr="004B6EC4">
        <w:trPr>
          <w:trHeight w:hRule="exact" w:val="296"/>
          <w:jc w:val="center"/>
        </w:trPr>
        <w:tc>
          <w:tcPr>
            <w:tcW w:w="1139" w:type="dxa"/>
            <w:tcBorders>
              <w:top w:val="single" w:sz="4" w:space="0" w:color="auto"/>
              <w:left w:val="single" w:sz="4" w:space="0" w:color="auto"/>
              <w:bottom w:val="single" w:sz="4" w:space="0" w:color="auto"/>
            </w:tcBorders>
            <w:shd w:val="clear" w:color="auto" w:fill="FFFFFF"/>
            <w:vAlign w:val="bottom"/>
          </w:tcPr>
          <w:p w:rsidR="005C1227" w:rsidRPr="00661563" w:rsidRDefault="005C1227" w:rsidP="004B6EC4">
            <w:pPr>
              <w:widowControl w:val="0"/>
              <w:spacing w:after="0" w:line="240" w:lineRule="auto"/>
              <w:jc w:val="center"/>
              <w:rPr>
                <w:rFonts w:ascii="Times New Roman" w:eastAsia="Times New Roman" w:hAnsi="Times New Roman" w:cs="Times New Roman"/>
                <w:color w:val="000000"/>
                <w:sz w:val="24"/>
                <w:szCs w:val="24"/>
                <w:lang w:val="en-US" w:bidi="en-US"/>
              </w:rPr>
            </w:pPr>
            <w:r w:rsidRPr="00661563">
              <w:rPr>
                <w:rFonts w:ascii="Times New Roman" w:eastAsia="Times New Roman" w:hAnsi="Times New Roman" w:cs="Times New Roman"/>
                <w:color w:val="000000"/>
                <w:sz w:val="24"/>
                <w:szCs w:val="24"/>
                <w:lang w:val="en-US" w:bidi="en-US"/>
              </w:rPr>
              <w:t>ds34.003</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5C1227" w:rsidRPr="00661563" w:rsidRDefault="005C1227" w:rsidP="004B6EC4">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полости рта (уровень 2)</w:t>
            </w:r>
          </w:p>
        </w:tc>
      </w:tr>
    </w:tbl>
    <w:p w:rsidR="005C1227" w:rsidRDefault="005C1227" w:rsidP="005C1227">
      <w:pPr>
        <w:pStyle w:val="11"/>
        <w:ind w:firstLine="580"/>
        <w:rPr>
          <w:rFonts w:ascii="PT Astra Serif" w:hAnsi="PT Astra Serif"/>
          <w:color w:val="000000"/>
          <w:lang w:eastAsia="ru-RU" w:bidi="ru-RU"/>
        </w:rPr>
      </w:pPr>
      <w:r w:rsidRPr="00560A31">
        <w:rPr>
          <w:rFonts w:ascii="PT Astra Serif" w:hAnsi="PT Astra Serif"/>
          <w:color w:val="000000"/>
          <w:lang w:eastAsia="ru-RU" w:bidi="ru-RU"/>
        </w:rPr>
        <w:t xml:space="preserve">Если хирургическое лечение и (или) </w:t>
      </w:r>
      <w:proofErr w:type="spellStart"/>
      <w:r w:rsidRPr="00560A31">
        <w:rPr>
          <w:rFonts w:ascii="PT Astra Serif" w:hAnsi="PT Astra Serif"/>
          <w:color w:val="000000"/>
          <w:lang w:eastAsia="ru-RU" w:bidi="ru-RU"/>
        </w:rPr>
        <w:t>тромболитическая</w:t>
      </w:r>
      <w:proofErr w:type="spellEnd"/>
      <w:r w:rsidRPr="00560A31">
        <w:rPr>
          <w:rFonts w:ascii="PT Astra Serif" w:hAnsi="PT Astra Serif"/>
          <w:color w:val="000000"/>
          <w:lang w:eastAsia="ru-RU" w:bidi="ru-RU"/>
        </w:rPr>
        <w:t xml:space="preserve"> терапия не проводились, случай оплачивается в размере:</w:t>
      </w:r>
    </w:p>
    <w:p w:rsidR="005C1227" w:rsidRPr="00560A31" w:rsidRDefault="005C1227" w:rsidP="005C1227">
      <w:pPr>
        <w:pStyle w:val="11"/>
        <w:ind w:firstLine="580"/>
        <w:rPr>
          <w:rFonts w:ascii="PT Astra Serif" w:hAnsi="PT Astra Serif"/>
          <w:color w:val="000000"/>
          <w:lang w:eastAsia="ru-RU" w:bidi="ru-RU"/>
        </w:rPr>
      </w:pPr>
      <w:r w:rsidRPr="00560A31">
        <w:rPr>
          <w:rFonts w:ascii="PT Astra Serif" w:hAnsi="PT Astra Serif"/>
          <w:color w:val="000000"/>
          <w:lang w:eastAsia="ru-RU" w:bidi="ru-RU"/>
        </w:rPr>
        <w:t>- при длительности лечения 3 дня и менее - 30% от стоимости КСГ;</w:t>
      </w:r>
    </w:p>
    <w:p w:rsidR="005C1227" w:rsidRDefault="005C1227" w:rsidP="005C1227">
      <w:pPr>
        <w:pStyle w:val="11"/>
        <w:shd w:val="clear" w:color="auto" w:fill="auto"/>
        <w:ind w:firstLine="580"/>
        <w:rPr>
          <w:rFonts w:ascii="PT Astra Serif" w:hAnsi="PT Astra Serif"/>
          <w:color w:val="000000"/>
          <w:lang w:eastAsia="ru-RU" w:bidi="ru-RU"/>
        </w:rPr>
      </w:pPr>
      <w:r w:rsidRPr="00560A31">
        <w:rPr>
          <w:rFonts w:ascii="PT Astra Serif" w:hAnsi="PT Astra Serif"/>
          <w:color w:val="000000"/>
          <w:lang w:eastAsia="ru-RU" w:bidi="ru-RU"/>
        </w:rPr>
        <w:t>- при длительности лечения более 3-х дней - 80% от стоимости КСГ.</w:t>
      </w:r>
    </w:p>
    <w:p w:rsidR="005C1227" w:rsidRPr="005C1227" w:rsidRDefault="005C1227" w:rsidP="005C1227">
      <w:pPr>
        <w:autoSpaceDE w:val="0"/>
        <w:autoSpaceDN w:val="0"/>
        <w:adjustRightInd w:val="0"/>
        <w:spacing w:after="0" w:line="240" w:lineRule="auto"/>
        <w:ind w:firstLine="708"/>
        <w:jc w:val="both"/>
        <w:rPr>
          <w:rFonts w:ascii="PT Astra Serif" w:hAnsi="PT Astra Serif" w:cs="PT Astra Serif"/>
          <w:sz w:val="28"/>
          <w:szCs w:val="28"/>
        </w:rPr>
      </w:pPr>
      <w:r w:rsidRPr="005C1227">
        <w:rPr>
          <w:rFonts w:ascii="PT Astra Serif" w:hAnsi="PT Astra Serif" w:cs="PT Astra Serif"/>
          <w:sz w:val="28"/>
          <w:szCs w:val="28"/>
        </w:rPr>
        <w:t>Случаи проведения лекарственной терапии пациентам в возрасте 18 лет и</w:t>
      </w:r>
      <w:r w:rsidRPr="005C1227">
        <w:rPr>
          <w:rFonts w:ascii="PT Astra Serif" w:hAnsi="PT Astra Serif" w:cs="PT Astra Serif"/>
          <w:sz w:val="28"/>
          <w:szCs w:val="28"/>
        </w:rPr>
        <w:br/>
        <w:t xml:space="preserve">старше и случаи медицинской реабилитации, являющиеся прерванными по основаниям, изложенным в подпунктах 7 и 9 </w:t>
      </w:r>
      <w:r>
        <w:rPr>
          <w:rFonts w:ascii="PT Astra Serif" w:hAnsi="PT Astra Serif" w:cs="PT Astra Serif"/>
          <w:sz w:val="28"/>
          <w:szCs w:val="28"/>
        </w:rPr>
        <w:t xml:space="preserve">данного </w:t>
      </w:r>
      <w:r w:rsidRPr="005C1227">
        <w:rPr>
          <w:rFonts w:ascii="PT Astra Serif" w:hAnsi="PT Astra Serif" w:cs="PT Astra Serif"/>
          <w:sz w:val="28"/>
          <w:szCs w:val="28"/>
        </w:rPr>
        <w:t xml:space="preserve">пункта 2.3.3., оплачиваются аналогично случаям лечения, когда хирургическое вмешательство и (или) </w:t>
      </w:r>
      <w:proofErr w:type="spellStart"/>
      <w:r w:rsidRPr="005C1227">
        <w:rPr>
          <w:rFonts w:ascii="PT Astra Serif" w:hAnsi="PT Astra Serif" w:cs="PT Astra Serif"/>
          <w:sz w:val="28"/>
          <w:szCs w:val="28"/>
        </w:rPr>
        <w:t>тромболитическая</w:t>
      </w:r>
      <w:proofErr w:type="spellEnd"/>
      <w:r w:rsidRPr="005C1227">
        <w:rPr>
          <w:rFonts w:ascii="PT Astra Serif" w:hAnsi="PT Astra Serif" w:cs="PT Astra Serif"/>
          <w:sz w:val="28"/>
          <w:szCs w:val="28"/>
        </w:rPr>
        <w:t xml:space="preserve"> терапия не проводились.</w:t>
      </w:r>
      <w:r>
        <w:rPr>
          <w:rFonts w:ascii="PT Astra Serif" w:hAnsi="PT Astra Serif" w:cs="PT Astra Serif"/>
          <w:sz w:val="28"/>
          <w:szCs w:val="28"/>
        </w:rPr>
        <w:t>».</w:t>
      </w:r>
    </w:p>
    <w:p w:rsidR="00AD1A32" w:rsidRDefault="00AD1A32" w:rsidP="00AD1A32">
      <w:pPr>
        <w:spacing w:after="0" w:line="240" w:lineRule="auto"/>
        <w:ind w:firstLine="567"/>
        <w:jc w:val="both"/>
        <w:rPr>
          <w:rFonts w:ascii="PT Astra Serif" w:hAnsi="PT Astra Serif"/>
          <w:color w:val="000000"/>
          <w:sz w:val="28"/>
          <w:szCs w:val="28"/>
          <w:lang w:bidi="ru-RU"/>
        </w:rPr>
      </w:pPr>
    </w:p>
    <w:p w:rsidR="00AD1A32" w:rsidRDefault="00AD1A32" w:rsidP="00AD1A32">
      <w:pPr>
        <w:autoSpaceDE w:val="0"/>
        <w:autoSpaceDN w:val="0"/>
        <w:adjustRightInd w:val="0"/>
        <w:spacing w:after="0" w:line="240" w:lineRule="auto"/>
        <w:ind w:firstLine="708"/>
        <w:jc w:val="both"/>
        <w:rPr>
          <w:rFonts w:ascii="PT Astra Serif" w:hAnsi="PT Astra Serif" w:cs="PT Astra Serif"/>
          <w:sz w:val="28"/>
          <w:szCs w:val="28"/>
        </w:rPr>
      </w:pPr>
      <w:r>
        <w:rPr>
          <w:rFonts w:ascii="PT Astra Serif" w:hAnsi="PT Astra Serif"/>
          <w:color w:val="000000"/>
          <w:sz w:val="28"/>
          <w:szCs w:val="28"/>
          <w:lang w:bidi="ru-RU"/>
        </w:rPr>
        <w:t>1.</w:t>
      </w:r>
      <w:r w:rsidR="004B6EC4">
        <w:rPr>
          <w:rFonts w:ascii="PT Astra Serif" w:hAnsi="PT Astra Serif"/>
          <w:color w:val="000000"/>
          <w:sz w:val="28"/>
          <w:szCs w:val="28"/>
          <w:lang w:bidi="ru-RU"/>
        </w:rPr>
        <w:t>10</w:t>
      </w:r>
      <w:r>
        <w:rPr>
          <w:rFonts w:ascii="PT Astra Serif" w:hAnsi="PT Astra Serif"/>
          <w:color w:val="000000"/>
          <w:sz w:val="28"/>
          <w:szCs w:val="28"/>
          <w:lang w:bidi="ru-RU"/>
        </w:rPr>
        <w:t xml:space="preserve">. В подпункте б), пункта 3.6. в части </w:t>
      </w:r>
      <w:r>
        <w:rPr>
          <w:rFonts w:ascii="PT Astra Serif" w:hAnsi="PT Astra Serif" w:cs="PT Astra Serif"/>
          <w:sz w:val="28"/>
          <w:szCs w:val="28"/>
        </w:rPr>
        <w:t xml:space="preserve">лечения с применением генно-инженерных биологических препаратов и селективных иммунодепрессантов, и ингибиторов </w:t>
      </w:r>
      <w:proofErr w:type="spellStart"/>
      <w:r>
        <w:rPr>
          <w:rFonts w:ascii="PT Astra Serif" w:hAnsi="PT Astra Serif" w:cs="PT Astra Serif"/>
          <w:sz w:val="28"/>
          <w:szCs w:val="28"/>
        </w:rPr>
        <w:t>янус-киназ</w:t>
      </w:r>
      <w:proofErr w:type="spellEnd"/>
      <w:r>
        <w:rPr>
          <w:rFonts w:ascii="PT Astra Serif" w:hAnsi="PT Astra Serif" w:cs="PT Astra Serif"/>
          <w:sz w:val="28"/>
          <w:szCs w:val="28"/>
        </w:rPr>
        <w:t>, значение д</w:t>
      </w:r>
      <w:r w:rsidRPr="00E62825">
        <w:rPr>
          <w:rFonts w:ascii="PT Astra Serif" w:hAnsi="PT Astra Serif" w:cs="PT Astra Serif"/>
          <w:sz w:val="28"/>
          <w:szCs w:val="28"/>
        </w:rPr>
        <w:t>оли заработной платы и прочих расходов в структуре</w:t>
      </w:r>
      <w:r>
        <w:rPr>
          <w:rFonts w:ascii="PT Astra Serif" w:hAnsi="PT Astra Serif" w:cs="PT Astra Serif"/>
          <w:sz w:val="28"/>
          <w:szCs w:val="28"/>
        </w:rPr>
        <w:t xml:space="preserve"> </w:t>
      </w:r>
      <w:r w:rsidRPr="00E62825">
        <w:rPr>
          <w:rFonts w:ascii="PT Astra Serif" w:hAnsi="PT Astra Serif" w:cs="PT Astra Serif"/>
          <w:sz w:val="28"/>
          <w:szCs w:val="28"/>
        </w:rPr>
        <w:t>затрат</w:t>
      </w:r>
      <w:r>
        <w:rPr>
          <w:rFonts w:ascii="PT Astra Serif" w:hAnsi="PT Astra Serif" w:cs="PT Astra Serif"/>
          <w:sz w:val="28"/>
          <w:szCs w:val="28"/>
        </w:rPr>
        <w:t xml:space="preserve"> в уровне 14 значение 0,361, заменить на значение 0,36.</w:t>
      </w:r>
    </w:p>
    <w:p w:rsidR="00AD1A32" w:rsidRDefault="00AD1A32" w:rsidP="00AD1A32">
      <w:pPr>
        <w:autoSpaceDE w:val="0"/>
        <w:autoSpaceDN w:val="0"/>
        <w:adjustRightInd w:val="0"/>
        <w:spacing w:after="0" w:line="240" w:lineRule="auto"/>
        <w:ind w:firstLine="708"/>
        <w:jc w:val="both"/>
        <w:rPr>
          <w:rFonts w:ascii="PT Astra Serif" w:hAnsi="PT Astra Serif" w:cs="PT Astra Serif"/>
          <w:sz w:val="28"/>
          <w:szCs w:val="28"/>
        </w:rPr>
      </w:pPr>
    </w:p>
    <w:p w:rsidR="00AD1A32" w:rsidRPr="00613A3A" w:rsidRDefault="005C1227" w:rsidP="00AD1A32">
      <w:pPr>
        <w:autoSpaceDE w:val="0"/>
        <w:autoSpaceDN w:val="0"/>
        <w:adjustRightInd w:val="0"/>
        <w:spacing w:after="0" w:line="240" w:lineRule="auto"/>
        <w:ind w:firstLine="708"/>
        <w:jc w:val="both"/>
        <w:rPr>
          <w:rFonts w:ascii="PT Astra Serif" w:hAnsi="PT Astra Serif" w:cs="PT Astra Serif"/>
          <w:sz w:val="28"/>
          <w:szCs w:val="28"/>
        </w:rPr>
      </w:pPr>
      <w:r w:rsidRPr="00613A3A">
        <w:rPr>
          <w:rFonts w:ascii="PT Astra Serif" w:hAnsi="PT Astra Serif" w:cs="PT Astra Serif"/>
          <w:sz w:val="28"/>
          <w:szCs w:val="28"/>
        </w:rPr>
        <w:t>1.</w:t>
      </w:r>
      <w:r w:rsidR="004B6EC4" w:rsidRPr="00613A3A">
        <w:rPr>
          <w:rFonts w:ascii="PT Astra Serif" w:hAnsi="PT Astra Serif" w:cs="PT Astra Serif"/>
          <w:sz w:val="28"/>
          <w:szCs w:val="28"/>
        </w:rPr>
        <w:t>11</w:t>
      </w:r>
      <w:r w:rsidR="00AD1A32" w:rsidRPr="00613A3A">
        <w:rPr>
          <w:rFonts w:ascii="PT Astra Serif" w:hAnsi="PT Astra Serif" w:cs="PT Astra Serif"/>
          <w:sz w:val="28"/>
          <w:szCs w:val="28"/>
        </w:rPr>
        <w:t xml:space="preserve">. </w:t>
      </w:r>
      <w:r w:rsidR="003A77B8" w:rsidRPr="00613A3A">
        <w:rPr>
          <w:rFonts w:ascii="PT Astra Serif" w:hAnsi="PT Astra Serif" w:cs="PT Astra Serif"/>
          <w:sz w:val="28"/>
          <w:szCs w:val="28"/>
        </w:rPr>
        <w:t>Пункт</w:t>
      </w:r>
      <w:r w:rsidR="00AD1A32" w:rsidRPr="00613A3A">
        <w:rPr>
          <w:rFonts w:ascii="PT Astra Serif" w:hAnsi="PT Astra Serif" w:cs="PT Astra Serif"/>
          <w:sz w:val="28"/>
          <w:szCs w:val="28"/>
        </w:rPr>
        <w:t xml:space="preserve"> 3.7. изложить в новой редакции:</w:t>
      </w:r>
    </w:p>
    <w:p w:rsidR="00350835" w:rsidRPr="00350835" w:rsidRDefault="00AD1A32" w:rsidP="00350835">
      <w:pPr>
        <w:autoSpaceDE w:val="0"/>
        <w:autoSpaceDN w:val="0"/>
        <w:adjustRightInd w:val="0"/>
        <w:spacing w:after="0" w:line="240" w:lineRule="auto"/>
        <w:ind w:firstLine="708"/>
        <w:jc w:val="both"/>
        <w:rPr>
          <w:rFonts w:ascii="PT Astra Serif" w:hAnsi="PT Astra Serif" w:cs="PT Astra Serif"/>
          <w:sz w:val="28"/>
          <w:szCs w:val="28"/>
        </w:rPr>
      </w:pPr>
      <w:r w:rsidRPr="00613A3A">
        <w:rPr>
          <w:rFonts w:ascii="PT Astra Serif" w:hAnsi="PT Astra Serif" w:cs="PT Astra Serif"/>
          <w:sz w:val="28"/>
          <w:szCs w:val="28"/>
        </w:rPr>
        <w:t>«</w:t>
      </w:r>
      <w:r w:rsidR="003A77B8" w:rsidRPr="00613A3A">
        <w:rPr>
          <w:rFonts w:ascii="PT Astra Serif" w:hAnsi="PT Astra Serif" w:cs="PT Astra Serif"/>
          <w:sz w:val="28"/>
          <w:szCs w:val="28"/>
        </w:rPr>
        <w:t>3.</w:t>
      </w:r>
      <w:r w:rsidR="003A77B8">
        <w:rPr>
          <w:rFonts w:ascii="PT Astra Serif" w:hAnsi="PT Astra Serif" w:cs="PT Astra Serif"/>
          <w:sz w:val="28"/>
          <w:szCs w:val="28"/>
        </w:rPr>
        <w:t xml:space="preserve">7.1. </w:t>
      </w:r>
      <w:r w:rsidR="00350835" w:rsidRPr="00350835">
        <w:rPr>
          <w:rFonts w:ascii="PT Astra Serif" w:hAnsi="PT Astra Serif" w:cs="PT Astra Serif"/>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3A77B8" w:rsidRPr="003A77B8" w:rsidRDefault="003A77B8" w:rsidP="003A77B8">
      <w:pPr>
        <w:spacing w:after="0" w:line="240" w:lineRule="auto"/>
        <w:ind w:firstLine="567"/>
        <w:jc w:val="both"/>
        <w:rPr>
          <w:rFonts w:ascii="PT Astra Serif" w:hAnsi="PT Astra Serif" w:cs="PT Astra Serif"/>
          <w:sz w:val="28"/>
          <w:szCs w:val="28"/>
        </w:rPr>
      </w:pPr>
      <w:r w:rsidRPr="003A77B8">
        <w:rPr>
          <w:rFonts w:ascii="PT Astra Serif" w:hAnsi="PT Astra Serif" w:cs="PT Astra Serif"/>
          <w:sz w:val="28"/>
          <w:szCs w:val="28"/>
        </w:rPr>
        <w:t>Расходы на разработку, внедрение, развитие, модернизацию и техническое обслуживание государственных информационных систем в сфере здравоохранения Ульяновской области и их подсистем не могут осуществляться за счет средств обязательного медицинского страхования.</w:t>
      </w:r>
    </w:p>
    <w:p w:rsidR="003A77B8" w:rsidRDefault="003A77B8" w:rsidP="003A77B8">
      <w:pPr>
        <w:spacing w:after="0" w:line="240" w:lineRule="auto"/>
        <w:ind w:firstLine="567"/>
        <w:jc w:val="both"/>
        <w:rPr>
          <w:rFonts w:ascii="PT Astra Serif" w:hAnsi="PT Astra Serif" w:cs="PT Astra Serif"/>
          <w:sz w:val="28"/>
          <w:szCs w:val="28"/>
        </w:rPr>
      </w:pPr>
      <w:r w:rsidRPr="003A77B8">
        <w:rPr>
          <w:rFonts w:ascii="PT Astra Serif" w:hAnsi="PT Astra Serif" w:cs="PT Astra Serif"/>
          <w:sz w:val="28"/>
          <w:szCs w:val="28"/>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Ульяновской области и медицинских информационных систем медицинских организаций могут быть оплачены за счет средств обязательного медицинского страхования.</w:t>
      </w:r>
    </w:p>
    <w:p w:rsidR="00350835" w:rsidRDefault="00350835" w:rsidP="003A77B8">
      <w:pPr>
        <w:spacing w:after="0" w:line="240" w:lineRule="auto"/>
        <w:ind w:firstLine="567"/>
        <w:jc w:val="both"/>
        <w:rPr>
          <w:rFonts w:ascii="PT Astra Serif" w:hAnsi="PT Astra Serif" w:cs="PT Astra Serif"/>
          <w:sz w:val="28"/>
          <w:szCs w:val="28"/>
        </w:rPr>
      </w:pPr>
      <w:r w:rsidRPr="00350835">
        <w:rPr>
          <w:rFonts w:ascii="PT Astra Serif" w:hAnsi="PT Astra Serif" w:cs="PT Astra Serif"/>
          <w:sz w:val="28"/>
          <w:szCs w:val="28"/>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350835" w:rsidRPr="00350835" w:rsidRDefault="00350835" w:rsidP="00350835">
      <w:pPr>
        <w:spacing w:after="0" w:line="240" w:lineRule="auto"/>
        <w:ind w:firstLine="567"/>
        <w:jc w:val="both"/>
        <w:rPr>
          <w:rFonts w:ascii="PT Astra Serif" w:hAnsi="PT Astra Serif" w:cs="PT Astra Serif"/>
          <w:sz w:val="28"/>
          <w:szCs w:val="28"/>
        </w:rPr>
      </w:pPr>
      <w:r w:rsidRPr="00350835">
        <w:rPr>
          <w:rFonts w:ascii="PT Astra Serif" w:hAnsi="PT Astra Serif" w:cs="PT Astra Serif"/>
          <w:sz w:val="28"/>
          <w:szCs w:val="28"/>
        </w:rPr>
        <w:t>Размер тарифов на оплату м</w:t>
      </w:r>
      <w:r>
        <w:rPr>
          <w:rFonts w:ascii="PT Astra Serif" w:hAnsi="PT Astra Serif" w:cs="PT Astra Serif"/>
          <w:sz w:val="28"/>
          <w:szCs w:val="28"/>
        </w:rPr>
        <w:t xml:space="preserve">едицинской помощи определен на </w:t>
      </w:r>
      <w:r w:rsidRPr="00350835">
        <w:rPr>
          <w:rFonts w:ascii="PT Astra Serif" w:hAnsi="PT Astra Serif" w:cs="PT Astra Serif"/>
          <w:sz w:val="28"/>
          <w:szCs w:val="28"/>
        </w:rPr>
        <w:t xml:space="preserve">основании </w:t>
      </w:r>
      <w:r>
        <w:rPr>
          <w:rFonts w:ascii="PT Astra Serif" w:hAnsi="PT Astra Serif" w:cs="PT Astra Serif"/>
          <w:sz w:val="28"/>
          <w:szCs w:val="28"/>
        </w:rPr>
        <w:t>методики рас</w:t>
      </w:r>
      <w:r w:rsidRPr="00350835">
        <w:rPr>
          <w:rFonts w:ascii="PT Astra Serif" w:hAnsi="PT Astra Serif" w:cs="PT Astra Serif"/>
          <w:sz w:val="28"/>
          <w:szCs w:val="28"/>
        </w:rPr>
        <w:t>чета тарифов на оплату медицинской помощи по обяз</w:t>
      </w:r>
      <w:r>
        <w:rPr>
          <w:rFonts w:ascii="PT Astra Serif" w:hAnsi="PT Astra Serif" w:cs="PT Astra Serif"/>
          <w:sz w:val="28"/>
          <w:szCs w:val="28"/>
        </w:rPr>
        <w:t>ательному медицинскому страхова</w:t>
      </w:r>
      <w:r w:rsidRPr="00350835">
        <w:rPr>
          <w:rFonts w:ascii="PT Astra Serif" w:hAnsi="PT Astra Serif" w:cs="PT Astra Serif"/>
          <w:sz w:val="28"/>
          <w:szCs w:val="28"/>
        </w:rPr>
        <w:t>нию, установленной разделом XI Правил обязательного медицинского страхования, утвержденных приказом Министерства здравоохранения Российской Федерации от 21.08.2025 №</w:t>
      </w:r>
      <w:r w:rsidR="00DF3A9E">
        <w:rPr>
          <w:rFonts w:ascii="PT Astra Serif" w:hAnsi="PT Astra Serif" w:cs="PT Astra Serif"/>
          <w:sz w:val="28"/>
          <w:szCs w:val="28"/>
        </w:rPr>
        <w:t xml:space="preserve"> </w:t>
      </w:r>
      <w:r w:rsidRPr="00350835">
        <w:rPr>
          <w:rFonts w:ascii="PT Astra Serif" w:hAnsi="PT Astra Serif" w:cs="PT Astra Serif"/>
          <w:sz w:val="28"/>
          <w:szCs w:val="28"/>
        </w:rPr>
        <w:t>496н «Об утверждении Правил обязательного медицинского страхования»</w:t>
      </w:r>
      <w:r>
        <w:rPr>
          <w:rFonts w:ascii="PT Astra Serif" w:hAnsi="PT Astra Serif" w:cs="PT Astra Serif"/>
          <w:sz w:val="28"/>
          <w:szCs w:val="28"/>
        </w:rPr>
        <w:t>.</w:t>
      </w:r>
    </w:p>
    <w:p w:rsidR="00350835" w:rsidRPr="00350835" w:rsidRDefault="00350835" w:rsidP="00350835">
      <w:pPr>
        <w:spacing w:after="0" w:line="240" w:lineRule="auto"/>
        <w:ind w:firstLine="567"/>
        <w:jc w:val="both"/>
        <w:rPr>
          <w:rFonts w:ascii="PT Astra Serif" w:hAnsi="PT Astra Serif" w:cs="PT Astra Serif"/>
          <w:sz w:val="28"/>
          <w:szCs w:val="28"/>
        </w:rPr>
      </w:pPr>
      <w:r>
        <w:rPr>
          <w:rFonts w:ascii="PT Astra Serif" w:hAnsi="PT Astra Serif" w:cs="PT Astra Serif"/>
          <w:sz w:val="28"/>
          <w:szCs w:val="28"/>
        </w:rPr>
        <w:t xml:space="preserve">3.7.2. </w:t>
      </w:r>
      <w:r w:rsidRPr="00350835">
        <w:rPr>
          <w:rFonts w:ascii="PT Astra Serif" w:hAnsi="PT Astra Serif" w:cs="PT Astra Serif"/>
          <w:sz w:val="28"/>
          <w:szCs w:val="28"/>
        </w:rPr>
        <w:t>В состав тарифа по неотложной медицинской помощи в приемном отделении в амбулаторных условиях без последующей госпитализации включены расходы на прием врача-специалиста (врачей-специалистов) и расходы на оказание лабораторных, диагностических исследований, за исключением расходов на проведение компьютерной томографии, магнитно-резонансной томографии, которые оплачиваются по отдельному тарифу.</w:t>
      </w:r>
      <w:r>
        <w:rPr>
          <w:rFonts w:ascii="PT Astra Serif" w:hAnsi="PT Astra Serif" w:cs="PT Astra Serif"/>
          <w:sz w:val="28"/>
          <w:szCs w:val="28"/>
        </w:rPr>
        <w:t>».</w:t>
      </w:r>
    </w:p>
    <w:p w:rsidR="00350835" w:rsidRDefault="00350835" w:rsidP="003A77B8">
      <w:pPr>
        <w:spacing w:after="0" w:line="240" w:lineRule="auto"/>
        <w:ind w:firstLine="567"/>
        <w:jc w:val="both"/>
        <w:rPr>
          <w:rFonts w:ascii="PT Astra Serif" w:hAnsi="PT Astra Serif" w:cs="PT Astra Serif"/>
          <w:sz w:val="28"/>
          <w:szCs w:val="28"/>
        </w:rPr>
      </w:pPr>
    </w:p>
    <w:p w:rsidR="00721039" w:rsidRDefault="00AB1312" w:rsidP="003A77B8">
      <w:pPr>
        <w:spacing w:after="0" w:line="240" w:lineRule="auto"/>
        <w:ind w:firstLine="567"/>
        <w:jc w:val="both"/>
        <w:rPr>
          <w:rFonts w:ascii="PT Astra Serif" w:hAnsi="PT Astra Serif" w:cs="PT Astra Serif"/>
          <w:sz w:val="28"/>
          <w:szCs w:val="28"/>
        </w:rPr>
      </w:pPr>
      <w:r w:rsidRPr="004B6EC4">
        <w:rPr>
          <w:rFonts w:ascii="PT Astra Serif" w:hAnsi="PT Astra Serif" w:cs="PT Astra Serif"/>
          <w:sz w:val="28"/>
          <w:szCs w:val="28"/>
        </w:rPr>
        <w:t>1.</w:t>
      </w:r>
      <w:r w:rsidR="004B6EC4" w:rsidRPr="004B6EC4">
        <w:rPr>
          <w:rFonts w:ascii="PT Astra Serif" w:hAnsi="PT Astra Serif" w:cs="PT Astra Serif"/>
          <w:sz w:val="28"/>
          <w:szCs w:val="28"/>
        </w:rPr>
        <w:t>12</w:t>
      </w:r>
      <w:r w:rsidRPr="004B6EC4">
        <w:rPr>
          <w:rFonts w:ascii="PT Astra Serif" w:hAnsi="PT Astra Serif" w:cs="PT Astra Serif"/>
          <w:sz w:val="28"/>
          <w:szCs w:val="28"/>
        </w:rPr>
        <w:t>. Приложени</w:t>
      </w:r>
      <w:r w:rsidR="00AD676D" w:rsidRPr="004B6EC4">
        <w:rPr>
          <w:rFonts w:ascii="PT Astra Serif" w:hAnsi="PT Astra Serif" w:cs="PT Astra Serif"/>
          <w:sz w:val="28"/>
          <w:szCs w:val="28"/>
        </w:rPr>
        <w:t>я</w:t>
      </w:r>
      <w:r w:rsidRPr="004B6EC4">
        <w:rPr>
          <w:rFonts w:ascii="PT Astra Serif" w:hAnsi="PT Astra Serif" w:cs="PT Astra Serif"/>
          <w:sz w:val="28"/>
          <w:szCs w:val="28"/>
        </w:rPr>
        <w:t xml:space="preserve"> к Тарифному соглашению</w:t>
      </w:r>
      <w:r w:rsidR="00AD676D" w:rsidRPr="004B6EC4">
        <w:rPr>
          <w:rFonts w:ascii="PT Astra Serif" w:hAnsi="PT Astra Serif" w:cs="PT Astra Serif"/>
          <w:sz w:val="28"/>
          <w:szCs w:val="28"/>
        </w:rPr>
        <w:t>:</w:t>
      </w:r>
      <w:r w:rsidRPr="004B6EC4">
        <w:rPr>
          <w:rFonts w:ascii="PT Astra Serif" w:hAnsi="PT Astra Serif" w:cs="PT Astra Serif"/>
          <w:sz w:val="28"/>
          <w:szCs w:val="28"/>
        </w:rPr>
        <w:t xml:space="preserve"> №</w:t>
      </w:r>
      <w:r w:rsidR="004B6EC4" w:rsidRPr="004B6EC4">
        <w:rPr>
          <w:rFonts w:ascii="PT Astra Serif" w:hAnsi="PT Astra Serif" w:cs="PT Astra Serif"/>
          <w:sz w:val="28"/>
          <w:szCs w:val="28"/>
        </w:rPr>
        <w:t xml:space="preserve"> 3</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Тарифы на посещения с иными целями по специальностям на 2026 год</w:t>
      </w:r>
      <w:r w:rsidR="004B6EC4">
        <w:rPr>
          <w:rFonts w:ascii="PT Astra Serif" w:hAnsi="PT Astra Serif" w:cs="PT Astra Serif"/>
          <w:sz w:val="28"/>
          <w:szCs w:val="28"/>
        </w:rPr>
        <w:t>»</w:t>
      </w:r>
      <w:r w:rsidR="004B6EC4" w:rsidRPr="004B6EC4">
        <w:rPr>
          <w:rFonts w:ascii="PT Astra Serif" w:hAnsi="PT Astra Serif" w:cs="PT Astra Serif"/>
          <w:sz w:val="28"/>
          <w:szCs w:val="28"/>
        </w:rPr>
        <w:t>, № 7</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Тарифы на оплату осмотров врачами специалистами и дополнительных методов обследований, проводимых в рамках I этапа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на 2026 год</w:t>
      </w:r>
      <w:r w:rsidR="004B6EC4">
        <w:rPr>
          <w:rFonts w:ascii="PT Astra Serif" w:hAnsi="PT Astra Serif" w:cs="PT Astra Serif"/>
          <w:sz w:val="28"/>
          <w:szCs w:val="28"/>
        </w:rPr>
        <w:t>»</w:t>
      </w:r>
      <w:r w:rsidR="004B6EC4" w:rsidRPr="004B6EC4">
        <w:rPr>
          <w:rFonts w:ascii="PT Astra Serif" w:hAnsi="PT Astra Serif" w:cs="PT Astra Serif"/>
          <w:sz w:val="28"/>
          <w:szCs w:val="28"/>
        </w:rPr>
        <w:t>, № 7.1.</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Перечень и стоимость исследований при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на диспансеризацию пребывающих в стационарных учреждениях детей-сирот и детей, находящихся в трудной жизненной ситуации на 2026 год</w:t>
      </w:r>
      <w:r w:rsidR="004B6EC4">
        <w:rPr>
          <w:rFonts w:ascii="PT Astra Serif" w:hAnsi="PT Astra Serif" w:cs="PT Astra Serif"/>
          <w:sz w:val="28"/>
          <w:szCs w:val="28"/>
        </w:rPr>
        <w:t>»</w:t>
      </w:r>
      <w:r w:rsidR="004B6EC4" w:rsidRPr="004B6EC4">
        <w:rPr>
          <w:rFonts w:ascii="PT Astra Serif" w:hAnsi="PT Astra Serif" w:cs="PT Astra Serif"/>
          <w:sz w:val="28"/>
          <w:szCs w:val="28"/>
        </w:rPr>
        <w:t>, № 8</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Перечень и стоимость исследований при проведении профилактических медицинских осмотров несовершеннолетних</w:t>
      </w:r>
      <w:r w:rsidR="004B6EC4">
        <w:rPr>
          <w:rFonts w:ascii="PT Astra Serif" w:hAnsi="PT Astra Serif" w:cs="PT Astra Serif"/>
          <w:sz w:val="28"/>
          <w:szCs w:val="28"/>
        </w:rPr>
        <w:t>»</w:t>
      </w:r>
      <w:r w:rsidR="004B6EC4" w:rsidRPr="004B6EC4">
        <w:rPr>
          <w:rFonts w:ascii="PT Astra Serif" w:hAnsi="PT Astra Serif" w:cs="PT Astra Serif"/>
          <w:sz w:val="28"/>
          <w:szCs w:val="28"/>
        </w:rPr>
        <w:t>, № 9</w:t>
      </w:r>
      <w:r w:rsidR="004B6EC4">
        <w:rPr>
          <w:rFonts w:ascii="PT Astra Serif" w:hAnsi="PT Astra Serif" w:cs="PT Astra Serif"/>
          <w:sz w:val="28"/>
          <w:szCs w:val="28"/>
        </w:rPr>
        <w:t xml:space="preserve"> «</w:t>
      </w:r>
      <w:r w:rsidR="004B6EC4" w:rsidRPr="004B6EC4">
        <w:rPr>
          <w:rFonts w:ascii="PT Astra Serif" w:hAnsi="PT Astra Serif" w:cs="PT Astra Serif"/>
          <w:sz w:val="28"/>
          <w:szCs w:val="28"/>
        </w:rPr>
        <w:t xml:space="preserve">Перечень осмотров врачами специалистами и дополнительных методов обследований проводимых в рамках  </w:t>
      </w:r>
      <w:proofErr w:type="spellStart"/>
      <w:r w:rsidR="004B6EC4" w:rsidRPr="004B6EC4">
        <w:rPr>
          <w:rFonts w:ascii="PT Astra Serif" w:hAnsi="PT Astra Serif" w:cs="PT Astra Serif"/>
          <w:sz w:val="28"/>
          <w:szCs w:val="28"/>
        </w:rPr>
        <w:t>профилактическиого</w:t>
      </w:r>
      <w:proofErr w:type="spellEnd"/>
      <w:r w:rsidR="004B6EC4" w:rsidRPr="004B6EC4">
        <w:rPr>
          <w:rFonts w:ascii="PT Astra Serif" w:hAnsi="PT Astra Serif" w:cs="PT Astra Serif"/>
          <w:sz w:val="28"/>
          <w:szCs w:val="28"/>
        </w:rPr>
        <w:t xml:space="preserve"> медицинского осмотра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4B6EC4">
        <w:rPr>
          <w:rFonts w:ascii="PT Astra Serif" w:hAnsi="PT Astra Serif" w:cs="PT Astra Serif"/>
          <w:sz w:val="28"/>
          <w:szCs w:val="28"/>
        </w:rPr>
        <w:t>»</w:t>
      </w:r>
      <w:r w:rsidR="004B6EC4" w:rsidRPr="004B6EC4">
        <w:rPr>
          <w:rFonts w:ascii="PT Astra Serif" w:hAnsi="PT Astra Serif" w:cs="PT Astra Serif"/>
          <w:sz w:val="28"/>
          <w:szCs w:val="28"/>
        </w:rPr>
        <w:t>, № 10</w:t>
      </w:r>
      <w:r w:rsidR="004B6EC4">
        <w:rPr>
          <w:rFonts w:ascii="PT Astra Serif" w:hAnsi="PT Astra Serif" w:cs="PT Astra Serif"/>
          <w:sz w:val="28"/>
          <w:szCs w:val="28"/>
        </w:rPr>
        <w:t xml:space="preserve"> «</w:t>
      </w:r>
      <w:r w:rsidR="006B0DE5" w:rsidRPr="006B0DE5">
        <w:rPr>
          <w:rFonts w:ascii="PT Astra Serif" w:hAnsi="PT Astra Serif" w:cs="PT Astra Serif"/>
          <w:sz w:val="28"/>
          <w:szCs w:val="28"/>
        </w:rPr>
        <w:t>Тарифы на отдельно выделенные медицинские услуги, оказываемые в амбулаторных условиях</w:t>
      </w:r>
      <w:r w:rsidR="006B0DE5">
        <w:rPr>
          <w:rFonts w:ascii="PT Astra Serif" w:hAnsi="PT Astra Serif" w:cs="PT Astra Serif"/>
          <w:sz w:val="28"/>
          <w:szCs w:val="28"/>
        </w:rPr>
        <w:t>»</w:t>
      </w:r>
      <w:r w:rsidR="004B6EC4" w:rsidRPr="004B6EC4">
        <w:rPr>
          <w:rFonts w:ascii="PT Astra Serif" w:hAnsi="PT Astra Serif" w:cs="PT Astra Serif"/>
          <w:sz w:val="28"/>
          <w:szCs w:val="28"/>
        </w:rPr>
        <w:t>, № 12</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Тарифы на оплату I и II этапа углубленной диспансеризации граждан, переболевших новой коронавирусной инфекцией (COVID-19) и лиц, в отношении которых отсутствуют сведения о перенесенном заболевании новой коронавирусной инфекцией (COVID-19) по их желанию</w:t>
      </w:r>
      <w:r w:rsidR="006B0DE5">
        <w:rPr>
          <w:rFonts w:ascii="PT Astra Serif" w:hAnsi="PT Astra Serif" w:cs="PT Astra Serif"/>
          <w:sz w:val="28"/>
          <w:szCs w:val="28"/>
        </w:rPr>
        <w:t>»</w:t>
      </w:r>
      <w:r w:rsidR="004B6EC4" w:rsidRPr="004B6EC4">
        <w:rPr>
          <w:rFonts w:ascii="PT Astra Serif" w:hAnsi="PT Astra Serif" w:cs="PT Astra Serif"/>
          <w:sz w:val="28"/>
          <w:szCs w:val="28"/>
        </w:rPr>
        <w:t>, № 13</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Тарифы на диспансерное наблюдение на 2026 год</w:t>
      </w:r>
      <w:r w:rsidR="006B0DE5">
        <w:rPr>
          <w:rFonts w:ascii="PT Astra Serif" w:hAnsi="PT Astra Serif" w:cs="PT Astra Serif"/>
          <w:sz w:val="28"/>
          <w:szCs w:val="28"/>
        </w:rPr>
        <w:t>»</w:t>
      </w:r>
      <w:r w:rsidR="004B6EC4" w:rsidRPr="004B6EC4">
        <w:rPr>
          <w:rFonts w:ascii="PT Astra Serif" w:hAnsi="PT Astra Serif" w:cs="PT Astra Serif"/>
          <w:sz w:val="28"/>
          <w:szCs w:val="28"/>
        </w:rPr>
        <w:t>, №14</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Тарифы на отдельные медицинские услуги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органах по контролю за оборотом наркотических средств и психотропных веществ, членам их семей и лицам, находящимся на их иждивении, сотрудникам органов принудительного исполнения Российской Федерации, сотрудникам органов исполнения наказаний Российской Федерации, военнослужащим, сотрудникам федеральной противопожарной службы, военнослужащим федеральной службы безопасности Российской Федерации, сотрудникам федеральной службы войск национальной гвардии Российской Федерации на 2026 год</w:t>
      </w:r>
      <w:r w:rsidR="006B0DE5">
        <w:rPr>
          <w:rFonts w:ascii="PT Astra Serif" w:hAnsi="PT Astra Serif" w:cs="PT Astra Serif"/>
          <w:sz w:val="28"/>
          <w:szCs w:val="28"/>
        </w:rPr>
        <w:t>»</w:t>
      </w:r>
      <w:r w:rsidR="004B6EC4" w:rsidRPr="004B6EC4">
        <w:rPr>
          <w:rFonts w:ascii="PT Astra Serif" w:hAnsi="PT Astra Serif" w:cs="PT Astra Serif"/>
          <w:sz w:val="28"/>
          <w:szCs w:val="28"/>
        </w:rPr>
        <w:t>, №16</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Перечень клинико-статистических групп, коэффициенты затратоемкости, коэффициенты специфики, доля з/п и прочих расходов и стоимость  лечения по уровням медицинских организаций при оплате медицинской помощи оказанной в условиях круглосуточных стационаров на 2026 год</w:t>
      </w:r>
      <w:r w:rsidR="006B0DE5">
        <w:rPr>
          <w:rFonts w:ascii="PT Astra Serif" w:hAnsi="PT Astra Serif" w:cs="PT Astra Serif"/>
          <w:sz w:val="28"/>
          <w:szCs w:val="28"/>
        </w:rPr>
        <w:t>»</w:t>
      </w:r>
      <w:r w:rsidR="004B6EC4" w:rsidRPr="004B6EC4">
        <w:rPr>
          <w:rFonts w:ascii="PT Astra Serif" w:hAnsi="PT Astra Serif" w:cs="PT Astra Serif"/>
          <w:sz w:val="28"/>
          <w:szCs w:val="28"/>
        </w:rPr>
        <w:t>, № 24</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Перечень ФП/ФАП медицинских организаций Ульяновской области, участвующих в реализации Территориальной программы ОМС Ульяновской области и размер их финансового обеспечения, дифференцированных по численности обслуживаемого населения на 2026 год</w:t>
      </w:r>
      <w:r w:rsidR="006B0DE5">
        <w:rPr>
          <w:rFonts w:ascii="PT Astra Serif" w:hAnsi="PT Astra Serif" w:cs="PT Astra Serif"/>
          <w:sz w:val="28"/>
          <w:szCs w:val="28"/>
        </w:rPr>
        <w:t>»</w:t>
      </w:r>
      <w:r w:rsidR="00251CF7">
        <w:rPr>
          <w:rFonts w:ascii="PT Astra Serif" w:hAnsi="PT Astra Serif" w:cs="PT Astra Serif"/>
          <w:sz w:val="28"/>
          <w:szCs w:val="28"/>
        </w:rPr>
        <w:t>, № 25 «</w:t>
      </w:r>
      <w:r w:rsidR="00251CF7" w:rsidRPr="00251CF7">
        <w:rPr>
          <w:rFonts w:ascii="PT Astra Serif" w:hAnsi="PT Astra Serif" w:cs="PT Astra Serif"/>
          <w:sz w:val="28"/>
          <w:szCs w:val="28"/>
        </w:rPr>
        <w:t>Дифференцированные подушевые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подушевом финансировании на прикрепившихся лиц</w:t>
      </w:r>
      <w:r w:rsidR="00251CF7">
        <w:rPr>
          <w:rFonts w:ascii="PT Astra Serif" w:hAnsi="PT Astra Serif" w:cs="PT Astra Serif"/>
          <w:sz w:val="28"/>
          <w:szCs w:val="28"/>
        </w:rPr>
        <w:t xml:space="preserve"> </w:t>
      </w:r>
      <w:r w:rsidR="00251CF7" w:rsidRPr="00251CF7">
        <w:rPr>
          <w:rFonts w:ascii="PT Astra Serif" w:hAnsi="PT Astra Serif" w:cs="PT Astra Serif"/>
          <w:sz w:val="28"/>
          <w:szCs w:val="28"/>
        </w:rPr>
        <w:t>на 2026 год</w:t>
      </w:r>
      <w:r w:rsidR="00251CF7">
        <w:rPr>
          <w:rFonts w:ascii="PT Astra Serif" w:hAnsi="PT Astra Serif" w:cs="PT Astra Serif"/>
          <w:sz w:val="28"/>
          <w:szCs w:val="28"/>
        </w:rPr>
        <w:t>»</w:t>
      </w:r>
      <w:r w:rsidR="004B6EC4" w:rsidRPr="004B6EC4">
        <w:rPr>
          <w:rFonts w:ascii="PT Astra Serif" w:hAnsi="PT Astra Serif" w:cs="PT Astra Serif"/>
          <w:sz w:val="28"/>
          <w:szCs w:val="28"/>
        </w:rPr>
        <w:t xml:space="preserve"> и</w:t>
      </w:r>
      <w:r w:rsidRPr="004B6EC4">
        <w:rPr>
          <w:rFonts w:ascii="PT Astra Serif" w:hAnsi="PT Astra Serif" w:cs="PT Astra Serif"/>
          <w:sz w:val="28"/>
          <w:szCs w:val="28"/>
        </w:rPr>
        <w:t xml:space="preserve"> </w:t>
      </w:r>
      <w:r w:rsidR="004B6EC4" w:rsidRPr="004B6EC4">
        <w:rPr>
          <w:rFonts w:ascii="PT Astra Serif" w:hAnsi="PT Astra Serif" w:cs="PT Astra Serif"/>
          <w:sz w:val="28"/>
          <w:szCs w:val="28"/>
        </w:rPr>
        <w:t xml:space="preserve">№ </w:t>
      </w:r>
      <w:r w:rsidRPr="004B6EC4">
        <w:rPr>
          <w:rFonts w:ascii="PT Astra Serif" w:hAnsi="PT Astra Serif" w:cs="PT Astra Serif"/>
          <w:sz w:val="28"/>
          <w:szCs w:val="28"/>
        </w:rPr>
        <w:t>27</w:t>
      </w:r>
      <w:r w:rsidR="006B0DE5">
        <w:rPr>
          <w:rFonts w:ascii="PT Astra Serif" w:hAnsi="PT Astra Serif" w:cs="PT Astra Serif"/>
          <w:sz w:val="28"/>
          <w:szCs w:val="28"/>
        </w:rPr>
        <w:t xml:space="preserve"> «</w:t>
      </w:r>
      <w:r w:rsidR="006B0DE5" w:rsidRPr="006B0DE5">
        <w:rPr>
          <w:rFonts w:ascii="PT Astra Serif" w:hAnsi="PT Astra Serif" w:cs="PT Astra Serif"/>
          <w:sz w:val="28"/>
          <w:szCs w:val="28"/>
        </w:rPr>
        <w:t>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на 2026 год</w:t>
      </w:r>
      <w:r w:rsidR="006B0DE5">
        <w:rPr>
          <w:rFonts w:ascii="PT Astra Serif" w:hAnsi="PT Astra Serif" w:cs="PT Astra Serif"/>
          <w:sz w:val="28"/>
          <w:szCs w:val="28"/>
        </w:rPr>
        <w:t>»</w:t>
      </w:r>
      <w:r w:rsidRPr="004B6EC4">
        <w:rPr>
          <w:rFonts w:ascii="PT Astra Serif" w:hAnsi="PT Astra Serif" w:cs="PT Astra Serif"/>
          <w:sz w:val="28"/>
          <w:szCs w:val="28"/>
        </w:rPr>
        <w:t>, изложить в новой редакции.</w:t>
      </w:r>
    </w:p>
    <w:p w:rsidR="004B6EC4" w:rsidRPr="004B6EC4" w:rsidRDefault="004B6EC4" w:rsidP="004B6EC4">
      <w:pPr>
        <w:spacing w:after="0" w:line="240" w:lineRule="auto"/>
        <w:ind w:firstLine="567"/>
        <w:jc w:val="both"/>
        <w:rPr>
          <w:rFonts w:ascii="PT Astra Serif" w:hAnsi="PT Astra Serif" w:cs="PT Astra Serif"/>
          <w:sz w:val="28"/>
          <w:szCs w:val="28"/>
        </w:rPr>
      </w:pPr>
    </w:p>
    <w:p w:rsidR="004B6EC4" w:rsidRDefault="004B6EC4" w:rsidP="004B6EC4">
      <w:pPr>
        <w:spacing w:after="0" w:line="240" w:lineRule="auto"/>
        <w:ind w:firstLine="567"/>
        <w:jc w:val="both"/>
        <w:rPr>
          <w:rFonts w:ascii="PT Astra Serif" w:hAnsi="PT Astra Serif" w:cs="PT Astra Serif"/>
          <w:sz w:val="28"/>
          <w:szCs w:val="28"/>
        </w:rPr>
      </w:pPr>
      <w:r w:rsidRPr="004B6EC4">
        <w:rPr>
          <w:rFonts w:ascii="PT Astra Serif" w:hAnsi="PT Astra Serif" w:cs="PT Astra Serif"/>
          <w:sz w:val="28"/>
          <w:szCs w:val="28"/>
        </w:rPr>
        <w:t>1.1</w:t>
      </w:r>
      <w:r w:rsidR="00437692">
        <w:rPr>
          <w:rFonts w:ascii="PT Astra Serif" w:hAnsi="PT Astra Serif" w:cs="PT Astra Serif"/>
          <w:sz w:val="28"/>
          <w:szCs w:val="28"/>
        </w:rPr>
        <w:t>3</w:t>
      </w:r>
      <w:r w:rsidRPr="004B6EC4">
        <w:rPr>
          <w:rFonts w:ascii="PT Astra Serif" w:hAnsi="PT Astra Serif" w:cs="PT Astra Serif"/>
          <w:sz w:val="28"/>
          <w:szCs w:val="28"/>
        </w:rPr>
        <w:t>. Дополнить тарифное соглашение новыми приложениями: № 31 «Тарифы за медицинские услуги - консультации с проведением телемедицинских технологий на 2026 год», № 32 «Тарифы на медицинские услуги в рамках примерных программ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 33 «Тарифы школ для больных с хроническими неинфекционными заболеваниями, в том числе с сахарным диабетом, школах для беременных и по вопросам грудного вскармливания».</w:t>
      </w:r>
    </w:p>
    <w:p w:rsidR="00437692" w:rsidRPr="004B6EC4" w:rsidRDefault="00437692" w:rsidP="004B6EC4">
      <w:pPr>
        <w:spacing w:after="0" w:line="240" w:lineRule="auto"/>
        <w:ind w:firstLine="567"/>
        <w:jc w:val="both"/>
        <w:rPr>
          <w:rFonts w:ascii="PT Astra Serif" w:hAnsi="PT Astra Serif" w:cs="PT Astra Serif"/>
          <w:sz w:val="28"/>
          <w:szCs w:val="28"/>
        </w:rPr>
      </w:pPr>
    </w:p>
    <w:p w:rsidR="00464BDA" w:rsidRPr="00553EDC" w:rsidRDefault="00C37081" w:rsidP="0073023F">
      <w:pPr>
        <w:pStyle w:val="ad"/>
        <w:numPr>
          <w:ilvl w:val="0"/>
          <w:numId w:val="16"/>
        </w:numPr>
        <w:autoSpaceDE w:val="0"/>
        <w:autoSpaceDN w:val="0"/>
        <w:adjustRightInd w:val="0"/>
        <w:spacing w:after="0" w:line="240" w:lineRule="auto"/>
        <w:ind w:left="0" w:firstLine="567"/>
        <w:jc w:val="both"/>
        <w:rPr>
          <w:rFonts w:ascii="PT Astra Serif" w:eastAsia="Calibri" w:hAnsi="PT Astra Serif"/>
          <w:bCs/>
          <w:sz w:val="28"/>
          <w:szCs w:val="28"/>
        </w:rPr>
      </w:pPr>
      <w:r w:rsidRPr="00437692">
        <w:rPr>
          <w:rFonts w:ascii="PT Astra Serif" w:hAnsi="PT Astra Serif" w:cs="PT Astra Serif"/>
          <w:sz w:val="28"/>
          <w:szCs w:val="28"/>
        </w:rPr>
        <w:t xml:space="preserve">Настоящее дополнительное соглашение к Тарифному соглашению, </w:t>
      </w:r>
      <w:r w:rsidR="004A67F4" w:rsidRPr="00437692">
        <w:rPr>
          <w:rFonts w:ascii="PT Astra Serif" w:hAnsi="PT Astra Serif" w:cs="PT Astra Serif"/>
          <w:sz w:val="28"/>
          <w:szCs w:val="28"/>
        </w:rPr>
        <w:t xml:space="preserve">распространяет своё действие на правоотношения, возникшие с 01 </w:t>
      </w:r>
      <w:r w:rsidR="00437692">
        <w:rPr>
          <w:rFonts w:ascii="PT Astra Serif" w:hAnsi="PT Astra Serif" w:cs="PT Astra Serif"/>
          <w:sz w:val="28"/>
          <w:szCs w:val="28"/>
        </w:rPr>
        <w:t>апреля</w:t>
      </w:r>
      <w:r w:rsidR="004A67F4" w:rsidRPr="00437692">
        <w:rPr>
          <w:rFonts w:ascii="PT Astra Serif" w:hAnsi="PT Astra Serif" w:cs="PT Astra Serif"/>
          <w:sz w:val="28"/>
          <w:szCs w:val="28"/>
        </w:rPr>
        <w:t xml:space="preserve"> 202</w:t>
      </w:r>
      <w:r w:rsidR="00437692">
        <w:rPr>
          <w:rFonts w:ascii="PT Astra Serif" w:hAnsi="PT Astra Serif" w:cs="PT Astra Serif"/>
          <w:sz w:val="28"/>
          <w:szCs w:val="28"/>
        </w:rPr>
        <w:t>6</w:t>
      </w:r>
      <w:r w:rsidR="004A67F4" w:rsidRPr="00437692">
        <w:rPr>
          <w:rFonts w:ascii="PT Astra Serif" w:hAnsi="PT Astra Serif" w:cs="PT Astra Serif"/>
          <w:sz w:val="28"/>
          <w:szCs w:val="28"/>
        </w:rPr>
        <w:t xml:space="preserve"> года</w:t>
      </w:r>
      <w:r w:rsidR="0073023F">
        <w:rPr>
          <w:rFonts w:ascii="PT Astra Serif" w:hAnsi="PT Astra Serif" w:cs="PT Astra Serif"/>
          <w:sz w:val="28"/>
          <w:szCs w:val="28"/>
        </w:rPr>
        <w:t>.</w:t>
      </w:r>
      <w:r w:rsidR="0073023F">
        <w:rPr>
          <w:rFonts w:ascii="PT Astra Serif" w:eastAsia="Calibri" w:hAnsi="PT Astra Serif"/>
          <w:bCs/>
          <w:sz w:val="28"/>
          <w:szCs w:val="28"/>
        </w:rPr>
        <w:t xml:space="preserve"> </w:t>
      </w:r>
      <w:r w:rsidR="00553EDC">
        <w:rPr>
          <w:rFonts w:ascii="PT Astra Serif" w:eastAsia="Calibri" w:hAnsi="PT Astra Serif"/>
          <w:bCs/>
          <w:sz w:val="28"/>
          <w:szCs w:val="28"/>
        </w:rPr>
        <w:br w:type="page"/>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90"/>
      </w:tblGrid>
      <w:tr w:rsidR="00C13383" w:rsidRPr="00FC30A3" w:rsidTr="00755F7C">
        <w:trPr>
          <w:trHeight w:val="2779"/>
        </w:trPr>
        <w:tc>
          <w:tcPr>
            <w:tcW w:w="4962" w:type="dxa"/>
          </w:tcPr>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Министр здравоохранения Ульяновской области</w:t>
            </w:r>
          </w:p>
          <w:p w:rsidR="00C13383" w:rsidRPr="00C53FBA" w:rsidRDefault="00C13383" w:rsidP="00C13383">
            <w:pPr>
              <w:spacing w:after="0" w:line="240" w:lineRule="auto"/>
              <w:jc w:val="both"/>
              <w:rPr>
                <w:rFonts w:ascii="PT Astra Serif" w:hAnsi="PT Astra Serif"/>
                <w:sz w:val="28"/>
                <w:szCs w:val="28"/>
              </w:rPr>
            </w:pPr>
          </w:p>
          <w:p w:rsidR="00C13383" w:rsidRPr="00C53FBA" w:rsidRDefault="00C13383" w:rsidP="00C13383">
            <w:pPr>
              <w:spacing w:after="0" w:line="240" w:lineRule="auto"/>
              <w:jc w:val="both"/>
              <w:rPr>
                <w:rFonts w:ascii="PT Astra Serif" w:hAnsi="PT Astra Serif"/>
                <w:sz w:val="28"/>
                <w:szCs w:val="28"/>
              </w:rPr>
            </w:pPr>
          </w:p>
          <w:p w:rsidR="00C13383" w:rsidRDefault="00C13383" w:rsidP="00C13383">
            <w:pPr>
              <w:spacing w:after="0" w:line="240" w:lineRule="auto"/>
              <w:ind w:left="-534" w:firstLine="534"/>
              <w:jc w:val="both"/>
              <w:rPr>
                <w:rFonts w:ascii="PT Astra Serif" w:hAnsi="PT Astra Serif"/>
                <w:sz w:val="28"/>
                <w:szCs w:val="28"/>
              </w:rPr>
            </w:pPr>
          </w:p>
          <w:p w:rsidR="00C13383" w:rsidRDefault="00C13383" w:rsidP="00C13383">
            <w:pPr>
              <w:spacing w:after="0" w:line="240" w:lineRule="auto"/>
              <w:ind w:left="-534" w:firstLine="534"/>
              <w:jc w:val="both"/>
              <w:rPr>
                <w:rFonts w:ascii="PT Astra Serif" w:hAnsi="PT Astra Serif"/>
                <w:sz w:val="28"/>
                <w:szCs w:val="28"/>
              </w:rPr>
            </w:pPr>
          </w:p>
          <w:p w:rsidR="00C13383" w:rsidRPr="00C53FBA" w:rsidRDefault="00C13383" w:rsidP="00C13383">
            <w:pPr>
              <w:spacing w:after="0" w:line="240" w:lineRule="auto"/>
              <w:ind w:left="-534" w:firstLine="534"/>
              <w:jc w:val="both"/>
              <w:rPr>
                <w:rFonts w:ascii="PT Astra Serif" w:hAnsi="PT Astra Serif"/>
                <w:sz w:val="28"/>
                <w:szCs w:val="28"/>
              </w:rPr>
            </w:pPr>
          </w:p>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___________</w:t>
            </w:r>
            <w:r>
              <w:rPr>
                <w:rFonts w:ascii="PT Astra Serif" w:hAnsi="PT Astra Serif"/>
                <w:sz w:val="28"/>
                <w:szCs w:val="28"/>
              </w:rPr>
              <w:t>_______</w:t>
            </w:r>
            <w:r w:rsidRPr="00C53FBA">
              <w:rPr>
                <w:rFonts w:ascii="PT Astra Serif" w:hAnsi="PT Astra Serif"/>
                <w:sz w:val="28"/>
                <w:szCs w:val="28"/>
              </w:rPr>
              <w:t xml:space="preserve">_ </w:t>
            </w:r>
            <w:r>
              <w:rPr>
                <w:rFonts w:ascii="PT Astra Serif" w:hAnsi="PT Astra Serif"/>
                <w:sz w:val="28"/>
                <w:szCs w:val="28"/>
              </w:rPr>
              <w:t xml:space="preserve">М.Е. </w:t>
            </w:r>
            <w:proofErr w:type="spellStart"/>
            <w:r>
              <w:rPr>
                <w:rFonts w:ascii="PT Astra Serif" w:hAnsi="PT Astra Serif"/>
                <w:sz w:val="28"/>
                <w:szCs w:val="28"/>
              </w:rPr>
              <w:t>Шалягина</w:t>
            </w:r>
            <w:proofErr w:type="spellEnd"/>
          </w:p>
        </w:tc>
        <w:tc>
          <w:tcPr>
            <w:tcW w:w="4990" w:type="dxa"/>
          </w:tcPr>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C13383" w:rsidRDefault="00C13383" w:rsidP="00C13383">
            <w:pPr>
              <w:spacing w:after="0" w:line="240" w:lineRule="auto"/>
              <w:jc w:val="both"/>
              <w:rPr>
                <w:rFonts w:ascii="PT Astra Serif" w:hAnsi="PT Astra Serif"/>
                <w:sz w:val="28"/>
                <w:szCs w:val="28"/>
              </w:rPr>
            </w:pPr>
          </w:p>
          <w:p w:rsidR="00C13383"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______________</w:t>
            </w:r>
            <w:r>
              <w:rPr>
                <w:rFonts w:ascii="PT Astra Serif" w:hAnsi="PT Astra Serif"/>
                <w:sz w:val="28"/>
                <w:szCs w:val="28"/>
              </w:rPr>
              <w:t>__</w:t>
            </w:r>
            <w:r w:rsidRPr="00C53FBA">
              <w:rPr>
                <w:rFonts w:ascii="PT Astra Serif" w:hAnsi="PT Astra Serif"/>
                <w:sz w:val="28"/>
                <w:szCs w:val="28"/>
              </w:rPr>
              <w:t>_____ О.В. Пикуш</w:t>
            </w:r>
          </w:p>
          <w:p w:rsidR="00C13383" w:rsidRPr="00720A06" w:rsidRDefault="00C13383" w:rsidP="00C13383">
            <w:pPr>
              <w:spacing w:after="0" w:line="240" w:lineRule="auto"/>
              <w:jc w:val="both"/>
              <w:rPr>
                <w:rFonts w:ascii="PT Astra Serif" w:hAnsi="PT Astra Serif"/>
                <w:sz w:val="14"/>
                <w:szCs w:val="28"/>
              </w:rPr>
            </w:pPr>
          </w:p>
        </w:tc>
      </w:tr>
      <w:tr w:rsidR="00C13383" w:rsidRPr="00FC30A3" w:rsidTr="00755F7C">
        <w:trPr>
          <w:trHeight w:val="1988"/>
        </w:trPr>
        <w:tc>
          <w:tcPr>
            <w:tcW w:w="4962" w:type="dxa"/>
          </w:tcPr>
          <w:p w:rsidR="00C13383" w:rsidRDefault="00C13383" w:rsidP="00C13383">
            <w:pPr>
              <w:jc w:val="both"/>
              <w:rPr>
                <w:rFonts w:ascii="PT Astra Serif" w:hAnsi="PT Astra Serif"/>
                <w:sz w:val="28"/>
                <w:szCs w:val="27"/>
              </w:rPr>
            </w:pPr>
            <w:r>
              <w:rPr>
                <w:rFonts w:ascii="PT Astra Serif" w:hAnsi="PT Astra Serif"/>
                <w:sz w:val="28"/>
                <w:szCs w:val="27"/>
              </w:rPr>
              <w:t>Д</w:t>
            </w:r>
            <w:r w:rsidRPr="00FC30A3">
              <w:rPr>
                <w:rFonts w:ascii="PT Astra Serif" w:hAnsi="PT Astra Serif"/>
                <w:sz w:val="28"/>
                <w:szCs w:val="27"/>
              </w:rPr>
              <w:t>иректор</w:t>
            </w:r>
            <w:r>
              <w:rPr>
                <w:rFonts w:ascii="PT Astra Serif" w:hAnsi="PT Astra Serif"/>
                <w:sz w:val="28"/>
                <w:szCs w:val="27"/>
              </w:rPr>
              <w:t xml:space="preserve"> </w:t>
            </w:r>
            <w:r w:rsidRPr="00FC30A3">
              <w:rPr>
                <w:rFonts w:ascii="PT Astra Serif" w:hAnsi="PT Astra Serif"/>
                <w:sz w:val="28"/>
                <w:szCs w:val="27"/>
              </w:rPr>
              <w:t>Территориального фонда обязательного медицинского страхования Ульяновской области</w:t>
            </w:r>
          </w:p>
          <w:p w:rsidR="00C13383" w:rsidRPr="00227391" w:rsidRDefault="00C13383" w:rsidP="00C13383">
            <w:pPr>
              <w:jc w:val="both"/>
              <w:rPr>
                <w:rFonts w:ascii="PT Astra Serif" w:hAnsi="PT Astra Serif"/>
                <w:szCs w:val="27"/>
              </w:rPr>
            </w:pPr>
          </w:p>
          <w:p w:rsidR="00C13383" w:rsidRDefault="00C13383" w:rsidP="00C13383">
            <w:pPr>
              <w:jc w:val="both"/>
              <w:rPr>
                <w:rFonts w:ascii="PT Astra Serif" w:hAnsi="PT Astra Serif"/>
                <w:sz w:val="28"/>
                <w:szCs w:val="27"/>
              </w:rPr>
            </w:pPr>
          </w:p>
          <w:p w:rsidR="00C13383" w:rsidRPr="005D49E5" w:rsidRDefault="00C13383" w:rsidP="00C13383">
            <w:pPr>
              <w:rPr>
                <w:rFonts w:ascii="PT Astra Serif" w:hAnsi="PT Astra Serif"/>
                <w:sz w:val="28"/>
                <w:szCs w:val="28"/>
              </w:rPr>
            </w:pPr>
            <w:r>
              <w:rPr>
                <w:rFonts w:ascii="PT Astra Serif" w:hAnsi="PT Astra Serif"/>
                <w:sz w:val="28"/>
                <w:szCs w:val="28"/>
              </w:rPr>
              <w:t>_______________________Е. В. Буцкая</w:t>
            </w:r>
          </w:p>
        </w:tc>
        <w:tc>
          <w:tcPr>
            <w:tcW w:w="4990" w:type="dxa"/>
          </w:tcPr>
          <w:p w:rsidR="00C13383" w:rsidRDefault="00C13383" w:rsidP="00C13383">
            <w:pPr>
              <w:jc w:val="both"/>
              <w:rPr>
                <w:rFonts w:ascii="PT Astra Serif" w:hAnsi="PT Astra Serif"/>
                <w:sz w:val="28"/>
                <w:szCs w:val="27"/>
              </w:rPr>
            </w:pPr>
            <w:r w:rsidRPr="00FC30A3">
              <w:rPr>
                <w:rFonts w:ascii="PT Astra Serif" w:hAnsi="PT Astra Serif"/>
                <w:sz w:val="28"/>
                <w:szCs w:val="27"/>
              </w:rPr>
              <w:t>Заместитель директора по организации ОМС Территориального фонда обязательного медицинского страхования Ульяновской области</w:t>
            </w:r>
          </w:p>
          <w:p w:rsidR="00C13383" w:rsidRPr="00720A06" w:rsidRDefault="00C13383" w:rsidP="00C13383">
            <w:pPr>
              <w:rPr>
                <w:rFonts w:ascii="PT Astra Serif" w:hAnsi="PT Astra Serif"/>
                <w:sz w:val="36"/>
                <w:szCs w:val="27"/>
              </w:rPr>
            </w:pPr>
            <w:r w:rsidRPr="00FC30A3">
              <w:rPr>
                <w:rFonts w:ascii="PT Astra Serif" w:hAnsi="PT Astra Serif"/>
                <w:sz w:val="28"/>
                <w:szCs w:val="27"/>
              </w:rPr>
              <w:t xml:space="preserve"> </w:t>
            </w:r>
          </w:p>
          <w:p w:rsidR="00C13383" w:rsidRPr="001D3481" w:rsidRDefault="00A30144" w:rsidP="00C13383">
            <w:pPr>
              <w:ind w:left="33"/>
              <w:rPr>
                <w:rFonts w:ascii="PT Astra Serif" w:hAnsi="PT Astra Serif"/>
                <w:sz w:val="28"/>
                <w:szCs w:val="28"/>
              </w:rPr>
            </w:pPr>
            <w:r>
              <w:rPr>
                <w:rFonts w:ascii="PT Astra Serif" w:hAnsi="PT Astra Serif"/>
                <w:sz w:val="28"/>
                <w:szCs w:val="27"/>
              </w:rPr>
              <w:t>_</w:t>
            </w:r>
            <w:r w:rsidR="00C13383" w:rsidRPr="00FC30A3">
              <w:rPr>
                <w:rFonts w:ascii="PT Astra Serif" w:hAnsi="PT Astra Serif"/>
                <w:sz w:val="28"/>
                <w:szCs w:val="27"/>
              </w:rPr>
              <w:t>____________________ Т.Я. Водкина</w:t>
            </w:r>
          </w:p>
        </w:tc>
      </w:tr>
      <w:tr w:rsidR="00A30144" w:rsidRPr="00FC30A3" w:rsidTr="00227391">
        <w:trPr>
          <w:trHeight w:val="1986"/>
        </w:trPr>
        <w:tc>
          <w:tcPr>
            <w:tcW w:w="4962" w:type="dxa"/>
          </w:tcPr>
          <w:p w:rsidR="00A30144" w:rsidRPr="00AC02D4" w:rsidRDefault="00A30144" w:rsidP="00A30144">
            <w:pPr>
              <w:spacing w:after="0"/>
              <w:jc w:val="both"/>
              <w:rPr>
                <w:rFonts w:ascii="PT Astra Serif" w:hAnsi="PT Astra Serif"/>
                <w:sz w:val="28"/>
                <w:szCs w:val="28"/>
              </w:rPr>
            </w:pPr>
            <w:r w:rsidRPr="00227391">
              <w:rPr>
                <w:rFonts w:ascii="PT Astra Serif" w:hAnsi="PT Astra Serif" w:cs="PT Astra Serif"/>
                <w:sz w:val="28"/>
                <w:szCs w:val="28"/>
              </w:rPr>
              <w:t>Директор АСП ООО «Капитал МС» - Филиала в Ульяновской</w:t>
            </w:r>
            <w:r w:rsidRPr="00FC30A3">
              <w:rPr>
                <w:rFonts w:ascii="PT Astra Serif" w:hAnsi="PT Astra Serif"/>
                <w:sz w:val="28"/>
                <w:szCs w:val="28"/>
              </w:rPr>
              <w:t xml:space="preserve"> об</w:t>
            </w:r>
            <w:r>
              <w:rPr>
                <w:rFonts w:ascii="PT Astra Serif" w:hAnsi="PT Astra Serif"/>
                <w:sz w:val="28"/>
                <w:szCs w:val="28"/>
              </w:rPr>
              <w:t xml:space="preserve">ласти </w:t>
            </w:r>
          </w:p>
          <w:p w:rsidR="00A30144" w:rsidRPr="00A30144" w:rsidRDefault="00A30144" w:rsidP="00A30144">
            <w:pPr>
              <w:spacing w:after="0"/>
              <w:jc w:val="both"/>
              <w:rPr>
                <w:rFonts w:ascii="PT Astra Serif" w:hAnsi="PT Astra Serif"/>
                <w:sz w:val="18"/>
                <w:szCs w:val="28"/>
              </w:rPr>
            </w:pPr>
          </w:p>
          <w:p w:rsidR="00A30144" w:rsidRPr="008F6832" w:rsidRDefault="00A30144" w:rsidP="00A30144">
            <w:pPr>
              <w:spacing w:after="0"/>
              <w:jc w:val="both"/>
              <w:rPr>
                <w:rFonts w:ascii="PT Astra Serif" w:hAnsi="PT Astra Serif"/>
                <w:sz w:val="20"/>
                <w:szCs w:val="28"/>
              </w:rPr>
            </w:pPr>
          </w:p>
          <w:p w:rsidR="00A30144" w:rsidRPr="000B1836" w:rsidRDefault="00A30144" w:rsidP="00A30144">
            <w:pPr>
              <w:spacing w:after="0"/>
              <w:jc w:val="both"/>
              <w:rPr>
                <w:rFonts w:ascii="PT Astra Serif" w:hAnsi="PT Astra Serif"/>
                <w:sz w:val="12"/>
                <w:szCs w:val="28"/>
              </w:rPr>
            </w:pPr>
          </w:p>
          <w:p w:rsidR="00A30144" w:rsidRDefault="00A30144" w:rsidP="00A30144">
            <w:pPr>
              <w:spacing w:after="0"/>
              <w:jc w:val="both"/>
              <w:rPr>
                <w:rFonts w:ascii="PT Astra Serif" w:hAnsi="PT Astra Serif"/>
                <w:sz w:val="28"/>
                <w:szCs w:val="28"/>
              </w:rPr>
            </w:pPr>
          </w:p>
          <w:p w:rsidR="00A30144" w:rsidRDefault="00A30144" w:rsidP="00A30144">
            <w:pPr>
              <w:spacing w:after="0"/>
              <w:jc w:val="both"/>
              <w:rPr>
                <w:rFonts w:ascii="PT Astra Serif" w:hAnsi="PT Astra Serif"/>
                <w:sz w:val="28"/>
                <w:szCs w:val="28"/>
              </w:rPr>
            </w:pPr>
            <w:r w:rsidRPr="00FC30A3">
              <w:rPr>
                <w:rFonts w:ascii="PT Astra Serif" w:hAnsi="PT Astra Serif"/>
                <w:sz w:val="28"/>
                <w:szCs w:val="28"/>
              </w:rPr>
              <w:t xml:space="preserve">________________ Л.В. </w:t>
            </w:r>
            <w:proofErr w:type="spellStart"/>
            <w:r w:rsidRPr="00FC30A3">
              <w:rPr>
                <w:rFonts w:ascii="PT Astra Serif" w:hAnsi="PT Astra Serif"/>
                <w:sz w:val="28"/>
                <w:szCs w:val="28"/>
              </w:rPr>
              <w:t>Мухамет</w:t>
            </w:r>
            <w:r>
              <w:rPr>
                <w:rFonts w:ascii="PT Astra Serif" w:hAnsi="PT Astra Serif"/>
                <w:sz w:val="28"/>
                <w:szCs w:val="28"/>
              </w:rPr>
              <w:t>шина</w:t>
            </w:r>
            <w:proofErr w:type="spellEnd"/>
          </w:p>
          <w:p w:rsidR="00A30144" w:rsidRPr="00A30144" w:rsidRDefault="00A30144" w:rsidP="00A30144">
            <w:pPr>
              <w:spacing w:after="0"/>
              <w:jc w:val="both"/>
              <w:rPr>
                <w:rFonts w:ascii="PT Astra Serif" w:hAnsi="PT Astra Serif"/>
                <w:sz w:val="14"/>
                <w:szCs w:val="16"/>
              </w:rPr>
            </w:pPr>
          </w:p>
        </w:tc>
        <w:tc>
          <w:tcPr>
            <w:tcW w:w="4990" w:type="dxa"/>
          </w:tcPr>
          <w:p w:rsidR="00A30144" w:rsidRPr="004C6A21" w:rsidRDefault="00A30144" w:rsidP="00A30144">
            <w:pPr>
              <w:autoSpaceDE w:val="0"/>
              <w:autoSpaceDN w:val="0"/>
              <w:adjustRightInd w:val="0"/>
              <w:spacing w:after="0" w:line="240" w:lineRule="auto"/>
              <w:jc w:val="both"/>
              <w:rPr>
                <w:rFonts w:ascii="PT Astra Serif" w:hAnsi="PT Astra Serif" w:cs="PT Astra Serif"/>
                <w:sz w:val="28"/>
                <w:szCs w:val="28"/>
              </w:rPr>
            </w:pPr>
            <w:r w:rsidRPr="004C6A21">
              <w:rPr>
                <w:rFonts w:ascii="PT Astra Serif" w:hAnsi="PT Astra Serif" w:cs="PT Astra Serif"/>
                <w:sz w:val="28"/>
                <w:szCs w:val="28"/>
              </w:rPr>
              <w:t>Директор Ульяновского филиала акционерного общества «Страховая компания «СОГАЗ-Мед»</w:t>
            </w:r>
          </w:p>
          <w:p w:rsidR="00A30144" w:rsidRDefault="00A30144" w:rsidP="00A30144">
            <w:pPr>
              <w:spacing w:after="0" w:line="240" w:lineRule="auto"/>
              <w:jc w:val="both"/>
              <w:rPr>
                <w:rFonts w:ascii="PT Astra Serif" w:hAnsi="PT Astra Serif"/>
                <w:sz w:val="28"/>
                <w:szCs w:val="28"/>
              </w:rPr>
            </w:pPr>
          </w:p>
          <w:p w:rsidR="00A30144" w:rsidRPr="004C6A21" w:rsidRDefault="00A30144" w:rsidP="00A30144">
            <w:pPr>
              <w:spacing w:after="0" w:line="240" w:lineRule="auto"/>
              <w:jc w:val="both"/>
              <w:rPr>
                <w:rFonts w:ascii="PT Astra Serif" w:hAnsi="PT Astra Serif"/>
                <w:sz w:val="28"/>
                <w:szCs w:val="28"/>
              </w:rPr>
            </w:pPr>
          </w:p>
          <w:p w:rsidR="00A30144" w:rsidRPr="00A30144" w:rsidRDefault="00A30144" w:rsidP="00A30144">
            <w:pPr>
              <w:spacing w:after="0" w:line="240" w:lineRule="auto"/>
              <w:jc w:val="both"/>
              <w:rPr>
                <w:rFonts w:ascii="PT Astra Serif" w:hAnsi="PT Astra Serif"/>
                <w:sz w:val="28"/>
                <w:szCs w:val="28"/>
              </w:rPr>
            </w:pPr>
            <w:r w:rsidRPr="004C6A21">
              <w:rPr>
                <w:rFonts w:ascii="PT Astra Serif" w:hAnsi="PT Astra Serif"/>
                <w:sz w:val="28"/>
                <w:szCs w:val="28"/>
              </w:rPr>
              <w:t xml:space="preserve">________________ Е.В. </w:t>
            </w:r>
            <w:proofErr w:type="spellStart"/>
            <w:r w:rsidRPr="004C6A21">
              <w:rPr>
                <w:rFonts w:ascii="PT Astra Serif" w:hAnsi="PT Astra Serif"/>
                <w:sz w:val="28"/>
                <w:szCs w:val="28"/>
              </w:rPr>
              <w:t>Бараненкова</w:t>
            </w:r>
            <w:proofErr w:type="spellEnd"/>
          </w:p>
        </w:tc>
      </w:tr>
      <w:tr w:rsidR="00C13383" w:rsidRPr="00FC30A3" w:rsidTr="00755F7C">
        <w:trPr>
          <w:trHeight w:val="1675"/>
        </w:trPr>
        <w:tc>
          <w:tcPr>
            <w:tcW w:w="4962" w:type="dxa"/>
          </w:tcPr>
          <w:p w:rsidR="00A30144" w:rsidRPr="00FC30A3" w:rsidRDefault="00A30144" w:rsidP="00A30144">
            <w:pPr>
              <w:spacing w:after="0" w:line="240" w:lineRule="auto"/>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A30144" w:rsidRDefault="00A30144" w:rsidP="00A30144">
            <w:pPr>
              <w:spacing w:after="0"/>
              <w:jc w:val="both"/>
              <w:rPr>
                <w:rFonts w:ascii="PT Astra Serif" w:hAnsi="PT Astra Serif"/>
                <w:sz w:val="28"/>
                <w:szCs w:val="28"/>
              </w:rPr>
            </w:pPr>
          </w:p>
          <w:p w:rsidR="00A30144" w:rsidRDefault="00A30144" w:rsidP="00A30144">
            <w:pPr>
              <w:spacing w:after="0"/>
              <w:jc w:val="both"/>
              <w:rPr>
                <w:rFonts w:ascii="PT Astra Serif" w:hAnsi="PT Astra Serif"/>
                <w:sz w:val="28"/>
                <w:szCs w:val="28"/>
              </w:rPr>
            </w:pPr>
          </w:p>
          <w:p w:rsidR="00C13383" w:rsidRPr="009E39A5" w:rsidRDefault="00A30144" w:rsidP="00A30144">
            <w:pPr>
              <w:spacing w:after="0"/>
              <w:jc w:val="both"/>
              <w:rPr>
                <w:rFonts w:ascii="PT Astra Serif" w:hAnsi="PT Astra Serif"/>
                <w:sz w:val="14"/>
                <w:szCs w:val="28"/>
              </w:rPr>
            </w:pPr>
            <w:r w:rsidRPr="00FC30A3">
              <w:rPr>
                <w:rFonts w:ascii="PT Astra Serif" w:hAnsi="PT Astra Serif"/>
                <w:sz w:val="28"/>
                <w:szCs w:val="28"/>
              </w:rPr>
              <w:t>____</w:t>
            </w:r>
            <w:r>
              <w:rPr>
                <w:rFonts w:ascii="PT Astra Serif" w:hAnsi="PT Astra Serif"/>
                <w:sz w:val="28"/>
                <w:szCs w:val="28"/>
              </w:rPr>
              <w:t xml:space="preserve">________________ В.Г. </w:t>
            </w:r>
            <w:proofErr w:type="spellStart"/>
            <w:r>
              <w:rPr>
                <w:rFonts w:ascii="PT Astra Serif" w:hAnsi="PT Astra Serif"/>
                <w:sz w:val="28"/>
                <w:szCs w:val="28"/>
              </w:rPr>
              <w:t>Караулова</w:t>
            </w:r>
            <w:proofErr w:type="spellEnd"/>
          </w:p>
        </w:tc>
        <w:tc>
          <w:tcPr>
            <w:tcW w:w="4990" w:type="dxa"/>
          </w:tcPr>
          <w:p w:rsidR="00A30144" w:rsidRPr="004C6A21" w:rsidRDefault="00A30144" w:rsidP="00A30144">
            <w:pPr>
              <w:spacing w:after="0" w:line="240" w:lineRule="auto"/>
              <w:jc w:val="both"/>
              <w:rPr>
                <w:rFonts w:ascii="PT Astra Serif" w:hAnsi="PT Astra Serif"/>
                <w:sz w:val="28"/>
                <w:szCs w:val="28"/>
              </w:rPr>
            </w:pPr>
            <w:r w:rsidRPr="004C6A21">
              <w:rPr>
                <w:rFonts w:ascii="PT Astra Serif" w:hAnsi="PT Astra Serif"/>
                <w:sz w:val="28"/>
                <w:szCs w:val="28"/>
              </w:rPr>
              <w:t>Член Ассоциации содействия</w:t>
            </w:r>
            <w:r w:rsidRPr="004C6A21">
              <w:rPr>
                <w:rFonts w:ascii="PT Astra Serif" w:hAnsi="PT Astra Serif"/>
                <w:sz w:val="28"/>
                <w:szCs w:val="28"/>
              </w:rPr>
              <w:br/>
              <w:t xml:space="preserve">развитию здравоохранения «Медицинская палата Ульяновской области» </w:t>
            </w:r>
          </w:p>
          <w:p w:rsidR="00A30144" w:rsidRPr="004C6A21" w:rsidRDefault="00A30144" w:rsidP="00A30144">
            <w:pPr>
              <w:spacing w:after="0" w:line="240" w:lineRule="auto"/>
              <w:jc w:val="both"/>
              <w:rPr>
                <w:rFonts w:ascii="PT Astra Serif" w:hAnsi="PT Astra Serif"/>
                <w:sz w:val="28"/>
                <w:szCs w:val="28"/>
              </w:rPr>
            </w:pPr>
          </w:p>
          <w:p w:rsidR="00A30144" w:rsidRPr="004C6A21" w:rsidRDefault="00A30144" w:rsidP="00A30144">
            <w:pPr>
              <w:spacing w:after="0" w:line="240" w:lineRule="auto"/>
              <w:jc w:val="both"/>
              <w:rPr>
                <w:rFonts w:ascii="PT Astra Serif" w:hAnsi="PT Astra Serif"/>
                <w:sz w:val="28"/>
                <w:szCs w:val="28"/>
              </w:rPr>
            </w:pPr>
          </w:p>
          <w:p w:rsidR="00A30144" w:rsidRPr="004C6A21" w:rsidRDefault="00A30144" w:rsidP="00A30144">
            <w:pPr>
              <w:spacing w:after="0" w:line="240" w:lineRule="auto"/>
              <w:jc w:val="both"/>
              <w:rPr>
                <w:rFonts w:ascii="PT Astra Serif" w:hAnsi="PT Astra Serif"/>
                <w:sz w:val="28"/>
                <w:szCs w:val="28"/>
              </w:rPr>
            </w:pPr>
            <w:r w:rsidRPr="004C6A21">
              <w:rPr>
                <w:rFonts w:ascii="PT Astra Serif" w:hAnsi="PT Astra Serif"/>
                <w:sz w:val="28"/>
                <w:szCs w:val="28"/>
              </w:rPr>
              <w:t xml:space="preserve">________________ М.Е. Никонов </w:t>
            </w:r>
          </w:p>
          <w:p w:rsidR="00C13383" w:rsidRPr="000B1836" w:rsidRDefault="00C13383" w:rsidP="00C13383">
            <w:pPr>
              <w:spacing w:after="0"/>
              <w:jc w:val="both"/>
              <w:rPr>
                <w:rFonts w:ascii="PT Astra Serif" w:hAnsi="PT Astra Serif"/>
                <w:sz w:val="14"/>
                <w:szCs w:val="28"/>
              </w:rPr>
            </w:pPr>
          </w:p>
        </w:tc>
      </w:tr>
      <w:tr w:rsidR="00C13383" w:rsidRPr="00FC30A3" w:rsidTr="00755F7C">
        <w:trPr>
          <w:trHeight w:val="1675"/>
        </w:trPr>
        <w:tc>
          <w:tcPr>
            <w:tcW w:w="4962" w:type="dxa"/>
          </w:tcPr>
          <w:p w:rsidR="00A30144" w:rsidRPr="00FC30A3" w:rsidRDefault="00A30144" w:rsidP="00A30144">
            <w:pPr>
              <w:jc w:val="both"/>
              <w:rPr>
                <w:rFonts w:ascii="PT Astra Serif" w:hAnsi="PT Astra Serif"/>
                <w:sz w:val="28"/>
                <w:szCs w:val="28"/>
              </w:rPr>
            </w:pPr>
            <w:r w:rsidRPr="00FC30A3">
              <w:rPr>
                <w:rFonts w:ascii="PT Astra Serif" w:hAnsi="PT Astra Serif"/>
                <w:sz w:val="28"/>
                <w:szCs w:val="28"/>
              </w:rPr>
              <w:t>Председатель Ульяновской областной</w:t>
            </w:r>
            <w:r>
              <w:rPr>
                <w:rFonts w:ascii="PT Astra Serif" w:hAnsi="PT Astra Serif"/>
                <w:sz w:val="28"/>
                <w:szCs w:val="28"/>
              </w:rPr>
              <w:t xml:space="preserve"> </w:t>
            </w:r>
            <w:r w:rsidRPr="00FC30A3">
              <w:rPr>
                <w:rFonts w:ascii="PT Astra Serif" w:hAnsi="PT Astra Serif"/>
                <w:sz w:val="28"/>
                <w:szCs w:val="28"/>
              </w:rPr>
              <w:t>организации</w:t>
            </w:r>
            <w:r>
              <w:rPr>
                <w:rFonts w:ascii="PT Astra Serif" w:hAnsi="PT Astra Serif"/>
                <w:sz w:val="28"/>
                <w:szCs w:val="28"/>
              </w:rPr>
              <w:t xml:space="preserve"> </w:t>
            </w:r>
            <w:r w:rsidRPr="00FC30A3">
              <w:rPr>
                <w:rFonts w:ascii="PT Astra Serif" w:hAnsi="PT Astra Serif"/>
                <w:sz w:val="28"/>
                <w:szCs w:val="28"/>
              </w:rPr>
              <w:t>профессионального союза</w:t>
            </w:r>
            <w:r w:rsidRPr="006F2DD1">
              <w:rPr>
                <w:rFonts w:ascii="PT Astra Serif" w:hAnsi="PT Astra Serif"/>
                <w:sz w:val="28"/>
                <w:szCs w:val="28"/>
              </w:rPr>
              <w:t xml:space="preserve"> </w:t>
            </w:r>
            <w:r w:rsidRPr="00FC30A3">
              <w:rPr>
                <w:rFonts w:ascii="PT Astra Serif" w:hAnsi="PT Astra Serif"/>
                <w:sz w:val="28"/>
                <w:szCs w:val="28"/>
              </w:rPr>
              <w:t>работников здравоохранения РФ</w:t>
            </w:r>
          </w:p>
          <w:p w:rsidR="00A30144" w:rsidRDefault="00A30144" w:rsidP="00A30144">
            <w:pPr>
              <w:jc w:val="both"/>
              <w:rPr>
                <w:rFonts w:ascii="PT Astra Serif" w:hAnsi="PT Astra Serif"/>
                <w:sz w:val="28"/>
                <w:szCs w:val="28"/>
              </w:rPr>
            </w:pPr>
          </w:p>
          <w:p w:rsidR="00A30144" w:rsidRPr="00117BED" w:rsidRDefault="00A30144" w:rsidP="00A30144">
            <w:pPr>
              <w:jc w:val="both"/>
              <w:rPr>
                <w:rFonts w:ascii="PT Astra Serif" w:hAnsi="PT Astra Serif"/>
                <w:sz w:val="2"/>
                <w:szCs w:val="28"/>
              </w:rPr>
            </w:pPr>
          </w:p>
          <w:p w:rsidR="00227391" w:rsidRDefault="00227391" w:rsidP="00A30144">
            <w:pPr>
              <w:spacing w:after="0"/>
              <w:jc w:val="both"/>
              <w:rPr>
                <w:rFonts w:ascii="PT Astra Serif" w:hAnsi="PT Astra Serif"/>
                <w:sz w:val="28"/>
                <w:szCs w:val="28"/>
              </w:rPr>
            </w:pPr>
          </w:p>
          <w:p w:rsidR="00A30144" w:rsidRDefault="00A30144" w:rsidP="00A30144">
            <w:pPr>
              <w:spacing w:after="0"/>
              <w:jc w:val="both"/>
              <w:rPr>
                <w:rFonts w:ascii="PT Astra Serif" w:eastAsia="Calibri" w:hAnsi="PT Astra Serif"/>
                <w:sz w:val="28"/>
                <w:szCs w:val="28"/>
              </w:rPr>
            </w:pPr>
            <w:r w:rsidRPr="00FC30A3">
              <w:rPr>
                <w:rFonts w:ascii="PT Astra Serif" w:hAnsi="PT Astra Serif"/>
                <w:sz w:val="28"/>
                <w:szCs w:val="28"/>
              </w:rPr>
              <w:t>___</w:t>
            </w:r>
            <w:r>
              <w:rPr>
                <w:rFonts w:ascii="PT Astra Serif" w:hAnsi="PT Astra Serif"/>
                <w:sz w:val="28"/>
                <w:szCs w:val="28"/>
              </w:rPr>
              <w:t xml:space="preserve">_________________ А.В. </w:t>
            </w:r>
            <w:proofErr w:type="spellStart"/>
            <w:r>
              <w:rPr>
                <w:rFonts w:ascii="PT Astra Serif" w:hAnsi="PT Astra Serif"/>
                <w:sz w:val="28"/>
                <w:szCs w:val="28"/>
              </w:rPr>
              <w:t>Бакшутов</w:t>
            </w:r>
            <w:proofErr w:type="spellEnd"/>
          </w:p>
          <w:p w:rsidR="00C13383" w:rsidRPr="00152660" w:rsidRDefault="00C13383" w:rsidP="00A30144">
            <w:pPr>
              <w:spacing w:after="0"/>
              <w:jc w:val="both"/>
              <w:rPr>
                <w:rFonts w:ascii="PT Astra Serif" w:eastAsia="Calibri" w:hAnsi="PT Astra Serif"/>
                <w:sz w:val="14"/>
                <w:szCs w:val="28"/>
              </w:rPr>
            </w:pPr>
          </w:p>
        </w:tc>
        <w:tc>
          <w:tcPr>
            <w:tcW w:w="4990" w:type="dxa"/>
          </w:tcPr>
          <w:p w:rsidR="00A30144" w:rsidRPr="00A30144" w:rsidRDefault="00A30144" w:rsidP="00A30144">
            <w:pPr>
              <w:autoSpaceDE w:val="0"/>
              <w:autoSpaceDN w:val="0"/>
              <w:adjustRightInd w:val="0"/>
              <w:spacing w:after="0" w:line="240" w:lineRule="auto"/>
              <w:jc w:val="both"/>
              <w:rPr>
                <w:rFonts w:ascii="PT Astra Serif" w:hAnsi="PT Astra Serif"/>
                <w:sz w:val="28"/>
                <w:szCs w:val="28"/>
              </w:rPr>
            </w:pPr>
            <w:r w:rsidRPr="00A30144">
              <w:rPr>
                <w:rFonts w:ascii="PT Astra Serif" w:hAnsi="PT Astra Serif"/>
                <w:sz w:val="28"/>
                <w:szCs w:val="28"/>
              </w:rPr>
              <w:t xml:space="preserve">Заведующий отделом по социальной защите - правовой инспектор </w:t>
            </w:r>
            <w:r w:rsidR="00227391">
              <w:rPr>
                <w:rFonts w:ascii="PT Astra Serif" w:hAnsi="PT Astra Serif"/>
                <w:sz w:val="28"/>
                <w:szCs w:val="28"/>
              </w:rPr>
              <w:t>Ц</w:t>
            </w:r>
            <w:r w:rsidRPr="00A30144">
              <w:rPr>
                <w:rFonts w:ascii="PT Astra Serif" w:hAnsi="PT Astra Serif"/>
                <w:sz w:val="28"/>
                <w:szCs w:val="28"/>
              </w:rPr>
              <w:t xml:space="preserve">ентрального комитета </w:t>
            </w:r>
            <w:r w:rsidR="00227391">
              <w:rPr>
                <w:rFonts w:ascii="PT Astra Serif" w:hAnsi="PT Astra Serif"/>
                <w:sz w:val="28"/>
                <w:szCs w:val="28"/>
              </w:rPr>
              <w:t>П</w:t>
            </w:r>
            <w:r w:rsidRPr="00A30144">
              <w:rPr>
                <w:rFonts w:ascii="PT Astra Serif" w:hAnsi="PT Astra Serif"/>
                <w:sz w:val="28"/>
                <w:szCs w:val="28"/>
              </w:rPr>
              <w:t>рофессионального союза работников здравоохранения РФ по Ульяновской области</w:t>
            </w:r>
          </w:p>
          <w:p w:rsidR="00227391" w:rsidRDefault="00227391" w:rsidP="00A30144">
            <w:pPr>
              <w:spacing w:after="0" w:line="240" w:lineRule="auto"/>
              <w:jc w:val="both"/>
              <w:rPr>
                <w:rFonts w:ascii="PT Astra Serif" w:hAnsi="PT Astra Serif" w:cs="Times New Roman"/>
                <w:sz w:val="28"/>
                <w:szCs w:val="28"/>
              </w:rPr>
            </w:pPr>
          </w:p>
          <w:p w:rsidR="00A30144" w:rsidRPr="004C6A21" w:rsidRDefault="00A30144" w:rsidP="00A30144">
            <w:pPr>
              <w:spacing w:after="0" w:line="240" w:lineRule="auto"/>
              <w:jc w:val="both"/>
              <w:rPr>
                <w:rFonts w:ascii="PT Astra Serif" w:hAnsi="PT Astra Serif" w:cs="Times New Roman"/>
                <w:sz w:val="28"/>
                <w:szCs w:val="28"/>
              </w:rPr>
            </w:pPr>
            <w:r w:rsidRPr="004C6A21">
              <w:rPr>
                <w:rFonts w:ascii="PT Astra Serif" w:hAnsi="PT Astra Serif" w:cs="Times New Roman"/>
                <w:sz w:val="28"/>
                <w:szCs w:val="28"/>
              </w:rPr>
              <w:t>____________________ О.Ю. Ледяева</w:t>
            </w:r>
          </w:p>
          <w:p w:rsidR="00C13383" w:rsidRPr="000B1836" w:rsidRDefault="00C13383" w:rsidP="00A30144">
            <w:pPr>
              <w:spacing w:after="0"/>
              <w:jc w:val="both"/>
              <w:rPr>
                <w:rFonts w:ascii="PT Astra Serif" w:hAnsi="PT Astra Serif"/>
                <w:sz w:val="14"/>
                <w:szCs w:val="28"/>
              </w:rPr>
            </w:pPr>
          </w:p>
        </w:tc>
      </w:tr>
      <w:tr w:rsidR="00C13383" w:rsidRPr="00FC30A3" w:rsidTr="00755F7C">
        <w:trPr>
          <w:trHeight w:val="1675"/>
        </w:trPr>
        <w:tc>
          <w:tcPr>
            <w:tcW w:w="4962" w:type="dxa"/>
          </w:tcPr>
          <w:p w:rsidR="00A30144" w:rsidRPr="000342E9" w:rsidRDefault="00A30144" w:rsidP="00A30144">
            <w:pPr>
              <w:spacing w:after="0"/>
              <w:rPr>
                <w:rFonts w:ascii="PT Astra Serif" w:hAnsi="PT Astra Serif"/>
                <w:sz w:val="28"/>
                <w:szCs w:val="28"/>
              </w:rPr>
            </w:pPr>
            <w:r w:rsidRPr="000342E9">
              <w:rPr>
                <w:rFonts w:ascii="PT Astra Serif" w:hAnsi="PT Astra Serif"/>
                <w:sz w:val="28"/>
                <w:szCs w:val="28"/>
              </w:rPr>
              <w:t>Главный врач ГУЗ «</w:t>
            </w:r>
            <w:r>
              <w:rPr>
                <w:rFonts w:ascii="PT Astra Serif" w:hAnsi="PT Astra Serif"/>
                <w:sz w:val="28"/>
                <w:szCs w:val="28"/>
              </w:rPr>
              <w:t>Кузоватовская</w:t>
            </w:r>
            <w:r w:rsidRPr="000342E9">
              <w:rPr>
                <w:rFonts w:ascii="PT Astra Serif" w:hAnsi="PT Astra Serif"/>
                <w:sz w:val="28"/>
                <w:szCs w:val="28"/>
              </w:rPr>
              <w:t xml:space="preserve"> районная больница»</w:t>
            </w:r>
          </w:p>
          <w:p w:rsidR="00A30144" w:rsidRPr="005D49E5" w:rsidRDefault="00A30144" w:rsidP="00A30144">
            <w:pPr>
              <w:spacing w:after="0"/>
              <w:jc w:val="both"/>
              <w:rPr>
                <w:rFonts w:ascii="PT Astra Serif" w:hAnsi="PT Astra Serif"/>
                <w:sz w:val="12"/>
                <w:szCs w:val="28"/>
              </w:rPr>
            </w:pPr>
          </w:p>
          <w:p w:rsidR="00A30144" w:rsidRPr="00720A06" w:rsidRDefault="00A30144" w:rsidP="00A30144">
            <w:pPr>
              <w:spacing w:after="0"/>
              <w:jc w:val="both"/>
              <w:rPr>
                <w:rFonts w:ascii="PT Astra Serif" w:hAnsi="PT Astra Serif"/>
                <w:sz w:val="18"/>
                <w:szCs w:val="28"/>
              </w:rPr>
            </w:pPr>
          </w:p>
          <w:p w:rsidR="00A30144" w:rsidRPr="000B1836" w:rsidRDefault="00A30144" w:rsidP="00A30144">
            <w:pPr>
              <w:spacing w:after="0"/>
              <w:jc w:val="both"/>
              <w:rPr>
                <w:rFonts w:ascii="PT Astra Serif" w:hAnsi="PT Astra Serif"/>
                <w:sz w:val="14"/>
                <w:szCs w:val="28"/>
              </w:rPr>
            </w:pPr>
          </w:p>
          <w:p w:rsidR="00A660ED" w:rsidRPr="006F2DD1" w:rsidRDefault="00A30144" w:rsidP="00A30144">
            <w:pPr>
              <w:spacing w:after="0"/>
              <w:jc w:val="both"/>
              <w:rPr>
                <w:rFonts w:ascii="PT Astra Serif" w:hAnsi="PT Astra Serif"/>
                <w:sz w:val="14"/>
                <w:szCs w:val="28"/>
              </w:rPr>
            </w:pPr>
            <w:r w:rsidRPr="000342E9">
              <w:rPr>
                <w:rFonts w:ascii="PT Astra Serif" w:hAnsi="PT Astra Serif"/>
                <w:sz w:val="28"/>
                <w:szCs w:val="28"/>
              </w:rPr>
              <w:t xml:space="preserve">__________________ </w:t>
            </w:r>
            <w:r>
              <w:rPr>
                <w:rFonts w:ascii="PT Astra Serif" w:hAnsi="PT Astra Serif"/>
                <w:sz w:val="28"/>
                <w:szCs w:val="28"/>
              </w:rPr>
              <w:t>Н</w:t>
            </w:r>
            <w:r w:rsidRPr="000342E9">
              <w:rPr>
                <w:rFonts w:ascii="PT Astra Serif" w:hAnsi="PT Astra Serif"/>
                <w:sz w:val="28"/>
                <w:szCs w:val="28"/>
              </w:rPr>
              <w:t>.</w:t>
            </w:r>
            <w:r>
              <w:rPr>
                <w:rFonts w:ascii="PT Astra Serif" w:hAnsi="PT Astra Serif"/>
                <w:sz w:val="28"/>
                <w:szCs w:val="28"/>
              </w:rPr>
              <w:t>Н</w:t>
            </w:r>
            <w:r w:rsidRPr="000342E9">
              <w:rPr>
                <w:rFonts w:ascii="PT Astra Serif" w:hAnsi="PT Astra Serif"/>
                <w:sz w:val="28"/>
                <w:szCs w:val="28"/>
              </w:rPr>
              <w:t xml:space="preserve">. </w:t>
            </w:r>
            <w:r>
              <w:rPr>
                <w:rFonts w:ascii="PT Astra Serif" w:hAnsi="PT Astra Serif"/>
                <w:sz w:val="28"/>
                <w:szCs w:val="28"/>
              </w:rPr>
              <w:t>Бобро</w:t>
            </w:r>
            <w:r w:rsidRPr="000342E9">
              <w:rPr>
                <w:rFonts w:ascii="PT Astra Serif" w:hAnsi="PT Astra Serif"/>
                <w:sz w:val="28"/>
                <w:szCs w:val="28"/>
              </w:rPr>
              <w:t>ва</w:t>
            </w:r>
          </w:p>
        </w:tc>
        <w:tc>
          <w:tcPr>
            <w:tcW w:w="4990" w:type="dxa"/>
          </w:tcPr>
          <w:p w:rsidR="00A30144" w:rsidRPr="000342E9" w:rsidRDefault="00A30144" w:rsidP="00A30144">
            <w:pPr>
              <w:spacing w:after="0"/>
              <w:rPr>
                <w:rFonts w:ascii="PT Astra Serif" w:hAnsi="PT Astra Serif"/>
                <w:sz w:val="28"/>
                <w:szCs w:val="28"/>
              </w:rPr>
            </w:pPr>
            <w:r w:rsidRPr="000342E9">
              <w:rPr>
                <w:rFonts w:ascii="PT Astra Serif" w:hAnsi="PT Astra Serif"/>
                <w:sz w:val="28"/>
                <w:szCs w:val="28"/>
              </w:rPr>
              <w:t>Главный врач ГУЗ «</w:t>
            </w:r>
            <w:r>
              <w:rPr>
                <w:rFonts w:ascii="PT Astra Serif" w:hAnsi="PT Astra Serif"/>
                <w:sz w:val="28"/>
                <w:szCs w:val="28"/>
              </w:rPr>
              <w:t>Ульяновская</w:t>
            </w:r>
            <w:r w:rsidRPr="000342E9">
              <w:rPr>
                <w:rFonts w:ascii="PT Astra Serif" w:hAnsi="PT Astra Serif"/>
                <w:sz w:val="28"/>
                <w:szCs w:val="28"/>
              </w:rPr>
              <w:t xml:space="preserve"> районная больница»</w:t>
            </w:r>
          </w:p>
          <w:p w:rsidR="00A30144" w:rsidRPr="008F6832" w:rsidRDefault="00A30144" w:rsidP="00A30144">
            <w:pPr>
              <w:spacing w:after="0"/>
              <w:jc w:val="both"/>
              <w:rPr>
                <w:rFonts w:ascii="PT Astra Serif" w:hAnsi="PT Astra Serif"/>
                <w:sz w:val="16"/>
                <w:szCs w:val="28"/>
              </w:rPr>
            </w:pPr>
          </w:p>
          <w:p w:rsidR="00A30144" w:rsidRDefault="00A30144" w:rsidP="00A30144">
            <w:pPr>
              <w:spacing w:after="0"/>
              <w:jc w:val="both"/>
              <w:rPr>
                <w:rFonts w:ascii="PT Astra Serif" w:hAnsi="PT Astra Serif"/>
                <w:sz w:val="14"/>
                <w:szCs w:val="28"/>
              </w:rPr>
            </w:pPr>
          </w:p>
          <w:p w:rsidR="00A30144" w:rsidRPr="000B1836" w:rsidRDefault="00A30144" w:rsidP="00A30144">
            <w:pPr>
              <w:spacing w:after="0"/>
              <w:jc w:val="both"/>
              <w:rPr>
                <w:rFonts w:ascii="PT Astra Serif" w:hAnsi="PT Astra Serif"/>
                <w:sz w:val="14"/>
                <w:szCs w:val="28"/>
              </w:rPr>
            </w:pPr>
          </w:p>
          <w:p w:rsidR="00A30144" w:rsidRDefault="00A30144" w:rsidP="00A30144">
            <w:pPr>
              <w:spacing w:after="0"/>
              <w:jc w:val="both"/>
              <w:rPr>
                <w:rFonts w:ascii="PT Astra Serif" w:hAnsi="PT Astra Serif"/>
                <w:sz w:val="28"/>
                <w:szCs w:val="28"/>
              </w:rPr>
            </w:pPr>
            <w:r w:rsidRPr="000342E9">
              <w:rPr>
                <w:rFonts w:ascii="PT Astra Serif" w:hAnsi="PT Astra Serif"/>
                <w:sz w:val="28"/>
                <w:szCs w:val="28"/>
              </w:rPr>
              <w:t xml:space="preserve">__________________ </w:t>
            </w:r>
            <w:r>
              <w:rPr>
                <w:rFonts w:ascii="PT Astra Serif" w:hAnsi="PT Astra Serif"/>
                <w:sz w:val="28"/>
                <w:szCs w:val="28"/>
              </w:rPr>
              <w:t>М.Р.</w:t>
            </w:r>
            <w:r w:rsidRPr="000342E9">
              <w:rPr>
                <w:rFonts w:ascii="PT Astra Serif" w:hAnsi="PT Astra Serif"/>
                <w:sz w:val="28"/>
                <w:szCs w:val="28"/>
              </w:rPr>
              <w:t xml:space="preserve"> </w:t>
            </w:r>
            <w:proofErr w:type="spellStart"/>
            <w:r>
              <w:rPr>
                <w:rFonts w:ascii="PT Astra Serif" w:hAnsi="PT Astra Serif"/>
                <w:sz w:val="28"/>
                <w:szCs w:val="28"/>
              </w:rPr>
              <w:t>Сафетов</w:t>
            </w:r>
            <w:proofErr w:type="spellEnd"/>
          </w:p>
          <w:p w:rsidR="00A30144" w:rsidRPr="006F2DD1" w:rsidRDefault="00A30144" w:rsidP="00C13383">
            <w:pPr>
              <w:spacing w:after="0"/>
              <w:jc w:val="both"/>
              <w:rPr>
                <w:rFonts w:ascii="PT Astra Serif" w:hAnsi="PT Astra Serif"/>
                <w:sz w:val="14"/>
                <w:szCs w:val="28"/>
              </w:rPr>
            </w:pPr>
          </w:p>
        </w:tc>
      </w:tr>
    </w:tbl>
    <w:p w:rsidR="002A6CA4" w:rsidRPr="002A6CA4" w:rsidRDefault="002A6CA4" w:rsidP="00B050FA">
      <w:pPr>
        <w:spacing w:line="240" w:lineRule="auto"/>
        <w:jc w:val="both"/>
        <w:rPr>
          <w:rFonts w:ascii="Times New Roman" w:hAnsi="Times New Roman" w:cs="Times New Roman"/>
          <w:color w:val="000000" w:themeColor="text1"/>
          <w:sz w:val="28"/>
          <w:szCs w:val="28"/>
        </w:rPr>
      </w:pPr>
    </w:p>
    <w:sectPr w:rsidR="002A6CA4" w:rsidRPr="002A6CA4" w:rsidSect="00227391">
      <w:footerReference w:type="default" r:id="rId56"/>
      <w:pgSz w:w="11906" w:h="16838"/>
      <w:pgMar w:top="709" w:right="566" w:bottom="1135"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7B8" w:rsidRDefault="003A77B8" w:rsidP="007C2EF7">
      <w:pPr>
        <w:spacing w:after="0" w:line="240" w:lineRule="auto"/>
      </w:pPr>
      <w:r>
        <w:separator/>
      </w:r>
    </w:p>
  </w:endnote>
  <w:endnote w:type="continuationSeparator" w:id="0">
    <w:p w:rsidR="003A77B8" w:rsidRDefault="003A77B8" w:rsidP="007C2EF7">
      <w:pPr>
        <w:spacing w:after="0" w:line="240" w:lineRule="auto"/>
      </w:pPr>
      <w:r>
        <w:continuationSeparator/>
      </w:r>
    </w:p>
  </w:endnote>
  <w:endnote w:type="continuationNotice" w:id="1">
    <w:p w:rsidR="003A77B8" w:rsidRDefault="003A7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B8" w:rsidRPr="00865BF5" w:rsidRDefault="003A77B8"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7B8" w:rsidRDefault="003A77B8" w:rsidP="007C2EF7">
      <w:pPr>
        <w:spacing w:after="0" w:line="240" w:lineRule="auto"/>
      </w:pPr>
      <w:r>
        <w:separator/>
      </w:r>
    </w:p>
  </w:footnote>
  <w:footnote w:type="continuationSeparator" w:id="0">
    <w:p w:rsidR="003A77B8" w:rsidRDefault="003A77B8" w:rsidP="007C2EF7">
      <w:pPr>
        <w:spacing w:after="0" w:line="240" w:lineRule="auto"/>
      </w:pPr>
      <w:r>
        <w:continuationSeparator/>
      </w:r>
    </w:p>
  </w:footnote>
  <w:footnote w:type="continuationNotice" w:id="1">
    <w:p w:rsidR="003A77B8" w:rsidRDefault="003A77B8">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3BF"/>
    <w:multiLevelType w:val="multilevel"/>
    <w:tmpl w:val="FBE8A740"/>
    <w:lvl w:ilvl="0">
      <w:start w:val="1"/>
      <w:numFmt w:val="decimal"/>
      <w:lvlText w:val="2.9.%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0606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095511B"/>
    <w:multiLevelType w:val="multilevel"/>
    <w:tmpl w:val="6B2AAD4E"/>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5AE7B69"/>
    <w:multiLevelType w:val="multilevel"/>
    <w:tmpl w:val="8D86C794"/>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18D66FB5"/>
    <w:multiLevelType w:val="multilevel"/>
    <w:tmpl w:val="724A1F16"/>
    <w:lvl w:ilvl="0">
      <w:start w:val="5"/>
      <w:numFmt w:val="decimal"/>
      <w:lvlText w:val="2.9.%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F84FA7"/>
    <w:multiLevelType w:val="hybridMultilevel"/>
    <w:tmpl w:val="12440C6E"/>
    <w:lvl w:ilvl="0" w:tplc="1E44903A">
      <w:start w:val="1"/>
      <w:numFmt w:val="decimal"/>
      <w:lvlText w:val="%1."/>
      <w:lvlJc w:val="left"/>
      <w:pPr>
        <w:ind w:left="1555"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713C64BA">
      <w:numFmt w:val="bullet"/>
      <w:lvlText w:val="•"/>
      <w:lvlJc w:val="left"/>
      <w:pPr>
        <w:ind w:left="2480" w:hanging="281"/>
      </w:pPr>
      <w:rPr>
        <w:rFonts w:hint="default"/>
        <w:lang w:val="ru-RU" w:eastAsia="en-US" w:bidi="ar-SA"/>
      </w:rPr>
    </w:lvl>
    <w:lvl w:ilvl="2" w:tplc="D00E370A">
      <w:numFmt w:val="bullet"/>
      <w:lvlText w:val="•"/>
      <w:lvlJc w:val="left"/>
      <w:pPr>
        <w:ind w:left="3401" w:hanging="281"/>
      </w:pPr>
      <w:rPr>
        <w:rFonts w:hint="default"/>
        <w:lang w:val="ru-RU" w:eastAsia="en-US" w:bidi="ar-SA"/>
      </w:rPr>
    </w:lvl>
    <w:lvl w:ilvl="3" w:tplc="CB0AD112">
      <w:numFmt w:val="bullet"/>
      <w:lvlText w:val="•"/>
      <w:lvlJc w:val="left"/>
      <w:pPr>
        <w:ind w:left="4322" w:hanging="281"/>
      </w:pPr>
      <w:rPr>
        <w:rFonts w:hint="default"/>
        <w:lang w:val="ru-RU" w:eastAsia="en-US" w:bidi="ar-SA"/>
      </w:rPr>
    </w:lvl>
    <w:lvl w:ilvl="4" w:tplc="5AB2D484">
      <w:numFmt w:val="bullet"/>
      <w:lvlText w:val="•"/>
      <w:lvlJc w:val="left"/>
      <w:pPr>
        <w:ind w:left="5242" w:hanging="281"/>
      </w:pPr>
      <w:rPr>
        <w:rFonts w:hint="default"/>
        <w:lang w:val="ru-RU" w:eastAsia="en-US" w:bidi="ar-SA"/>
      </w:rPr>
    </w:lvl>
    <w:lvl w:ilvl="5" w:tplc="588C7926">
      <w:numFmt w:val="bullet"/>
      <w:lvlText w:val="•"/>
      <w:lvlJc w:val="left"/>
      <w:pPr>
        <w:ind w:left="6163" w:hanging="281"/>
      </w:pPr>
      <w:rPr>
        <w:rFonts w:hint="default"/>
        <w:lang w:val="ru-RU" w:eastAsia="en-US" w:bidi="ar-SA"/>
      </w:rPr>
    </w:lvl>
    <w:lvl w:ilvl="6" w:tplc="4B5C78FE">
      <w:numFmt w:val="bullet"/>
      <w:lvlText w:val="•"/>
      <w:lvlJc w:val="left"/>
      <w:pPr>
        <w:ind w:left="7084" w:hanging="281"/>
      </w:pPr>
      <w:rPr>
        <w:rFonts w:hint="default"/>
        <w:lang w:val="ru-RU" w:eastAsia="en-US" w:bidi="ar-SA"/>
      </w:rPr>
    </w:lvl>
    <w:lvl w:ilvl="7" w:tplc="2EFCD234">
      <w:numFmt w:val="bullet"/>
      <w:lvlText w:val="•"/>
      <w:lvlJc w:val="left"/>
      <w:pPr>
        <w:ind w:left="8004" w:hanging="281"/>
      </w:pPr>
      <w:rPr>
        <w:rFonts w:hint="default"/>
        <w:lang w:val="ru-RU" w:eastAsia="en-US" w:bidi="ar-SA"/>
      </w:rPr>
    </w:lvl>
    <w:lvl w:ilvl="8" w:tplc="C8DC4592">
      <w:numFmt w:val="bullet"/>
      <w:lvlText w:val="•"/>
      <w:lvlJc w:val="left"/>
      <w:pPr>
        <w:ind w:left="8925" w:hanging="281"/>
      </w:pPr>
      <w:rPr>
        <w:rFonts w:hint="default"/>
        <w:lang w:val="ru-RU" w:eastAsia="en-US" w:bidi="ar-SA"/>
      </w:rPr>
    </w:lvl>
  </w:abstractNum>
  <w:abstractNum w:abstractNumId="6" w15:restartNumberingAfterBreak="0">
    <w:nsid w:val="1E5145DF"/>
    <w:multiLevelType w:val="multilevel"/>
    <w:tmpl w:val="EECA84A4"/>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4700969"/>
    <w:multiLevelType w:val="multilevel"/>
    <w:tmpl w:val="4B44CE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E164F0"/>
    <w:multiLevelType w:val="multilevel"/>
    <w:tmpl w:val="1F58B89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492356"/>
    <w:multiLevelType w:val="multilevel"/>
    <w:tmpl w:val="329C0A10"/>
    <w:lvl w:ilvl="0">
      <w:start w:val="1"/>
      <w:numFmt w:val="decimal"/>
      <w:lvlText w:val="%1."/>
      <w:lvlJc w:val="left"/>
      <w:rPr>
        <w:rFonts w:ascii="PT Astra Serif" w:eastAsia="Times New Roman" w:hAnsi="PT Astra Serif"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E3D01"/>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2F7D1A2E"/>
    <w:multiLevelType w:val="multilevel"/>
    <w:tmpl w:val="2C648396"/>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32454A1F"/>
    <w:multiLevelType w:val="hybridMultilevel"/>
    <w:tmpl w:val="32CE6ABC"/>
    <w:lvl w:ilvl="0" w:tplc="0419000F">
      <w:start w:val="2"/>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DF730B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15:restartNumberingAfterBreak="0">
    <w:nsid w:val="4E572BB6"/>
    <w:multiLevelType w:val="multilevel"/>
    <w:tmpl w:val="3DFC69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FE31A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15:restartNumberingAfterBreak="0">
    <w:nsid w:val="553343DE"/>
    <w:multiLevelType w:val="multilevel"/>
    <w:tmpl w:val="ADB0C48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19" w15:restartNumberingAfterBreak="0">
    <w:nsid w:val="605278A9"/>
    <w:multiLevelType w:val="multilevel"/>
    <w:tmpl w:val="8B3633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88523D"/>
    <w:multiLevelType w:val="multilevel"/>
    <w:tmpl w:val="4B8C9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465026"/>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2"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8577AA"/>
    <w:multiLevelType w:val="hybridMultilevel"/>
    <w:tmpl w:val="EE5AA962"/>
    <w:lvl w:ilvl="0" w:tplc="B5503226">
      <w:numFmt w:val="bullet"/>
      <w:lvlText w:val="-"/>
      <w:lvlJc w:val="left"/>
      <w:pPr>
        <w:ind w:left="70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B0EE5B8">
      <w:numFmt w:val="bullet"/>
      <w:lvlText w:val="•"/>
      <w:lvlJc w:val="left"/>
      <w:pPr>
        <w:ind w:left="1706" w:hanging="164"/>
      </w:pPr>
      <w:rPr>
        <w:rFonts w:hint="default"/>
        <w:lang w:val="ru-RU" w:eastAsia="en-US" w:bidi="ar-SA"/>
      </w:rPr>
    </w:lvl>
    <w:lvl w:ilvl="2" w:tplc="3F761F40">
      <w:numFmt w:val="bullet"/>
      <w:lvlText w:val="•"/>
      <w:lvlJc w:val="left"/>
      <w:pPr>
        <w:ind w:left="2713" w:hanging="164"/>
      </w:pPr>
      <w:rPr>
        <w:rFonts w:hint="default"/>
        <w:lang w:val="ru-RU" w:eastAsia="en-US" w:bidi="ar-SA"/>
      </w:rPr>
    </w:lvl>
    <w:lvl w:ilvl="3" w:tplc="3632ADB2">
      <w:numFmt w:val="bullet"/>
      <w:lvlText w:val="•"/>
      <w:lvlJc w:val="left"/>
      <w:pPr>
        <w:ind w:left="3720" w:hanging="164"/>
      </w:pPr>
      <w:rPr>
        <w:rFonts w:hint="default"/>
        <w:lang w:val="ru-RU" w:eastAsia="en-US" w:bidi="ar-SA"/>
      </w:rPr>
    </w:lvl>
    <w:lvl w:ilvl="4" w:tplc="F2368968">
      <w:numFmt w:val="bullet"/>
      <w:lvlText w:val="•"/>
      <w:lvlJc w:val="left"/>
      <w:pPr>
        <w:ind w:left="4726" w:hanging="164"/>
      </w:pPr>
      <w:rPr>
        <w:rFonts w:hint="default"/>
        <w:lang w:val="ru-RU" w:eastAsia="en-US" w:bidi="ar-SA"/>
      </w:rPr>
    </w:lvl>
    <w:lvl w:ilvl="5" w:tplc="D8E6AAD4">
      <w:numFmt w:val="bullet"/>
      <w:lvlText w:val="•"/>
      <w:lvlJc w:val="left"/>
      <w:pPr>
        <w:ind w:left="5733" w:hanging="164"/>
      </w:pPr>
      <w:rPr>
        <w:rFonts w:hint="default"/>
        <w:lang w:val="ru-RU" w:eastAsia="en-US" w:bidi="ar-SA"/>
      </w:rPr>
    </w:lvl>
    <w:lvl w:ilvl="6" w:tplc="3B1AA470">
      <w:numFmt w:val="bullet"/>
      <w:lvlText w:val="•"/>
      <w:lvlJc w:val="left"/>
      <w:pPr>
        <w:ind w:left="6740" w:hanging="164"/>
      </w:pPr>
      <w:rPr>
        <w:rFonts w:hint="default"/>
        <w:lang w:val="ru-RU" w:eastAsia="en-US" w:bidi="ar-SA"/>
      </w:rPr>
    </w:lvl>
    <w:lvl w:ilvl="7" w:tplc="0FD492AC">
      <w:numFmt w:val="bullet"/>
      <w:lvlText w:val="•"/>
      <w:lvlJc w:val="left"/>
      <w:pPr>
        <w:ind w:left="7746" w:hanging="164"/>
      </w:pPr>
      <w:rPr>
        <w:rFonts w:hint="default"/>
        <w:lang w:val="ru-RU" w:eastAsia="en-US" w:bidi="ar-SA"/>
      </w:rPr>
    </w:lvl>
    <w:lvl w:ilvl="8" w:tplc="52304CC6">
      <w:numFmt w:val="bullet"/>
      <w:lvlText w:val="•"/>
      <w:lvlJc w:val="left"/>
      <w:pPr>
        <w:ind w:left="8753" w:hanging="164"/>
      </w:pPr>
      <w:rPr>
        <w:rFonts w:hint="default"/>
        <w:lang w:val="ru-RU" w:eastAsia="en-US" w:bidi="ar-SA"/>
      </w:rPr>
    </w:lvl>
  </w:abstractNum>
  <w:abstractNum w:abstractNumId="24" w15:restartNumberingAfterBreak="0">
    <w:nsid w:val="70DF7845"/>
    <w:multiLevelType w:val="multilevel"/>
    <w:tmpl w:val="22EAB0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DA7E27"/>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762779D2"/>
    <w:multiLevelType w:val="multilevel"/>
    <w:tmpl w:val="964200A2"/>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7C21451B"/>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3"/>
  </w:num>
  <w:num w:numId="2">
    <w:abstractNumId w:val="18"/>
  </w:num>
  <w:num w:numId="3">
    <w:abstractNumId w:val="22"/>
  </w:num>
  <w:num w:numId="4">
    <w:abstractNumId w:val="14"/>
  </w:num>
  <w:num w:numId="5">
    <w:abstractNumId w:val="21"/>
  </w:num>
  <w:num w:numId="6">
    <w:abstractNumId w:val="27"/>
  </w:num>
  <w:num w:numId="7">
    <w:abstractNumId w:val="25"/>
  </w:num>
  <w:num w:numId="8">
    <w:abstractNumId w:val="1"/>
  </w:num>
  <w:num w:numId="9">
    <w:abstractNumId w:val="16"/>
  </w:num>
  <w:num w:numId="10">
    <w:abstractNumId w:val="10"/>
  </w:num>
  <w:num w:numId="11">
    <w:abstractNumId w:val="6"/>
  </w:num>
  <w:num w:numId="12">
    <w:abstractNumId w:val="2"/>
  </w:num>
  <w:num w:numId="13">
    <w:abstractNumId w:val="3"/>
  </w:num>
  <w:num w:numId="14">
    <w:abstractNumId w:val="11"/>
  </w:num>
  <w:num w:numId="15">
    <w:abstractNumId w:val="26"/>
  </w:num>
  <w:num w:numId="16">
    <w:abstractNumId w:val="12"/>
  </w:num>
  <w:num w:numId="17">
    <w:abstractNumId w:val="15"/>
  </w:num>
  <w:num w:numId="18">
    <w:abstractNumId w:val="8"/>
  </w:num>
  <w:num w:numId="19">
    <w:abstractNumId w:val="7"/>
  </w:num>
  <w:num w:numId="20">
    <w:abstractNumId w:val="24"/>
  </w:num>
  <w:num w:numId="21">
    <w:abstractNumId w:val="9"/>
  </w:num>
  <w:num w:numId="22">
    <w:abstractNumId w:val="20"/>
  </w:num>
  <w:num w:numId="23">
    <w:abstractNumId w:val="19"/>
  </w:num>
  <w:num w:numId="24">
    <w:abstractNumId w:val="17"/>
  </w:num>
  <w:num w:numId="25">
    <w:abstractNumId w:val="4"/>
  </w:num>
  <w:num w:numId="26">
    <w:abstractNumId w:val="0"/>
  </w:num>
  <w:num w:numId="27">
    <w:abstractNumId w:val="5"/>
  </w:num>
  <w:num w:numId="2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52A1"/>
    <w:rsid w:val="00006625"/>
    <w:rsid w:val="0000710C"/>
    <w:rsid w:val="00007F26"/>
    <w:rsid w:val="0001079A"/>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7BB"/>
    <w:rsid w:val="00027892"/>
    <w:rsid w:val="00027E6A"/>
    <w:rsid w:val="00030233"/>
    <w:rsid w:val="0003062A"/>
    <w:rsid w:val="0003088E"/>
    <w:rsid w:val="00030928"/>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2D48"/>
    <w:rsid w:val="000430DC"/>
    <w:rsid w:val="00043961"/>
    <w:rsid w:val="00043D91"/>
    <w:rsid w:val="00043E54"/>
    <w:rsid w:val="0004400F"/>
    <w:rsid w:val="00045FA6"/>
    <w:rsid w:val="0004704C"/>
    <w:rsid w:val="00047594"/>
    <w:rsid w:val="000477C9"/>
    <w:rsid w:val="0004790F"/>
    <w:rsid w:val="00047ABD"/>
    <w:rsid w:val="00047B8D"/>
    <w:rsid w:val="00047CDE"/>
    <w:rsid w:val="00050517"/>
    <w:rsid w:val="00050C58"/>
    <w:rsid w:val="00050E01"/>
    <w:rsid w:val="0005108F"/>
    <w:rsid w:val="000511CA"/>
    <w:rsid w:val="000519A8"/>
    <w:rsid w:val="000529F6"/>
    <w:rsid w:val="000531A9"/>
    <w:rsid w:val="00053237"/>
    <w:rsid w:val="00054E5E"/>
    <w:rsid w:val="00054EC6"/>
    <w:rsid w:val="00055536"/>
    <w:rsid w:val="0005593A"/>
    <w:rsid w:val="0005598C"/>
    <w:rsid w:val="000559D7"/>
    <w:rsid w:val="00055C41"/>
    <w:rsid w:val="00055E1C"/>
    <w:rsid w:val="000566E3"/>
    <w:rsid w:val="00056C17"/>
    <w:rsid w:val="00057CEF"/>
    <w:rsid w:val="0006025B"/>
    <w:rsid w:val="0006046E"/>
    <w:rsid w:val="00060E52"/>
    <w:rsid w:val="0006134E"/>
    <w:rsid w:val="00061FB4"/>
    <w:rsid w:val="0006235B"/>
    <w:rsid w:val="000631B2"/>
    <w:rsid w:val="00063721"/>
    <w:rsid w:val="00064733"/>
    <w:rsid w:val="0006482C"/>
    <w:rsid w:val="000652DD"/>
    <w:rsid w:val="00066216"/>
    <w:rsid w:val="00066E08"/>
    <w:rsid w:val="00067F31"/>
    <w:rsid w:val="000702D6"/>
    <w:rsid w:val="00070454"/>
    <w:rsid w:val="00070495"/>
    <w:rsid w:val="00071061"/>
    <w:rsid w:val="00071760"/>
    <w:rsid w:val="0007193C"/>
    <w:rsid w:val="00073586"/>
    <w:rsid w:val="00074321"/>
    <w:rsid w:val="00075A00"/>
    <w:rsid w:val="000763CC"/>
    <w:rsid w:val="00076B66"/>
    <w:rsid w:val="00076FD1"/>
    <w:rsid w:val="00077052"/>
    <w:rsid w:val="00080C49"/>
    <w:rsid w:val="00081136"/>
    <w:rsid w:val="000811D1"/>
    <w:rsid w:val="00082AD4"/>
    <w:rsid w:val="00083990"/>
    <w:rsid w:val="000848D9"/>
    <w:rsid w:val="000849D5"/>
    <w:rsid w:val="000851A1"/>
    <w:rsid w:val="000851E9"/>
    <w:rsid w:val="00085EE4"/>
    <w:rsid w:val="00085F00"/>
    <w:rsid w:val="000872BE"/>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7908"/>
    <w:rsid w:val="00097DC7"/>
    <w:rsid w:val="000A06D4"/>
    <w:rsid w:val="000A0C24"/>
    <w:rsid w:val="000A1270"/>
    <w:rsid w:val="000A12A2"/>
    <w:rsid w:val="000A1312"/>
    <w:rsid w:val="000A160B"/>
    <w:rsid w:val="000A1A5E"/>
    <w:rsid w:val="000A221E"/>
    <w:rsid w:val="000A24D9"/>
    <w:rsid w:val="000A26D9"/>
    <w:rsid w:val="000A2DC1"/>
    <w:rsid w:val="000A33F5"/>
    <w:rsid w:val="000A37E8"/>
    <w:rsid w:val="000A399E"/>
    <w:rsid w:val="000A3A18"/>
    <w:rsid w:val="000A4417"/>
    <w:rsid w:val="000A4875"/>
    <w:rsid w:val="000A5CE5"/>
    <w:rsid w:val="000A5F43"/>
    <w:rsid w:val="000A64F3"/>
    <w:rsid w:val="000A6B39"/>
    <w:rsid w:val="000A7223"/>
    <w:rsid w:val="000A7672"/>
    <w:rsid w:val="000B083D"/>
    <w:rsid w:val="000B099E"/>
    <w:rsid w:val="000B0C8E"/>
    <w:rsid w:val="000B1836"/>
    <w:rsid w:val="000B19C6"/>
    <w:rsid w:val="000B1C49"/>
    <w:rsid w:val="000B21BA"/>
    <w:rsid w:val="000B2715"/>
    <w:rsid w:val="000B32D7"/>
    <w:rsid w:val="000B33F3"/>
    <w:rsid w:val="000B33FC"/>
    <w:rsid w:val="000B3836"/>
    <w:rsid w:val="000B5BAD"/>
    <w:rsid w:val="000B6449"/>
    <w:rsid w:val="000B6D36"/>
    <w:rsid w:val="000B6DC5"/>
    <w:rsid w:val="000C0A2F"/>
    <w:rsid w:val="000C0ADF"/>
    <w:rsid w:val="000C0CC9"/>
    <w:rsid w:val="000C1CB7"/>
    <w:rsid w:val="000C2567"/>
    <w:rsid w:val="000C3649"/>
    <w:rsid w:val="000C3DAF"/>
    <w:rsid w:val="000C4059"/>
    <w:rsid w:val="000C5272"/>
    <w:rsid w:val="000C5CD7"/>
    <w:rsid w:val="000C6ADA"/>
    <w:rsid w:val="000C6D8E"/>
    <w:rsid w:val="000C7706"/>
    <w:rsid w:val="000D0FFE"/>
    <w:rsid w:val="000D1E42"/>
    <w:rsid w:val="000D2430"/>
    <w:rsid w:val="000D271C"/>
    <w:rsid w:val="000D2BF9"/>
    <w:rsid w:val="000D2D21"/>
    <w:rsid w:val="000D38C5"/>
    <w:rsid w:val="000D3D3C"/>
    <w:rsid w:val="000D3E7A"/>
    <w:rsid w:val="000D3FB4"/>
    <w:rsid w:val="000D54C4"/>
    <w:rsid w:val="000D6550"/>
    <w:rsid w:val="000D6640"/>
    <w:rsid w:val="000D6D14"/>
    <w:rsid w:val="000D7D05"/>
    <w:rsid w:val="000D7E4D"/>
    <w:rsid w:val="000E076C"/>
    <w:rsid w:val="000E07C8"/>
    <w:rsid w:val="000E0CEE"/>
    <w:rsid w:val="000E0DED"/>
    <w:rsid w:val="000E1955"/>
    <w:rsid w:val="000E3554"/>
    <w:rsid w:val="000E363D"/>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6637"/>
    <w:rsid w:val="000F71B8"/>
    <w:rsid w:val="000F7AA3"/>
    <w:rsid w:val="0010046B"/>
    <w:rsid w:val="00100C29"/>
    <w:rsid w:val="0010205E"/>
    <w:rsid w:val="001041A2"/>
    <w:rsid w:val="00104811"/>
    <w:rsid w:val="00104DFB"/>
    <w:rsid w:val="00106666"/>
    <w:rsid w:val="00107B77"/>
    <w:rsid w:val="00110DC4"/>
    <w:rsid w:val="00110E0D"/>
    <w:rsid w:val="00111430"/>
    <w:rsid w:val="00111B55"/>
    <w:rsid w:val="00111F5F"/>
    <w:rsid w:val="00111FCB"/>
    <w:rsid w:val="00112B9A"/>
    <w:rsid w:val="00113E75"/>
    <w:rsid w:val="001144AE"/>
    <w:rsid w:val="001146A5"/>
    <w:rsid w:val="001147FF"/>
    <w:rsid w:val="00114D97"/>
    <w:rsid w:val="00114E7E"/>
    <w:rsid w:val="00115251"/>
    <w:rsid w:val="00115EF4"/>
    <w:rsid w:val="00115F09"/>
    <w:rsid w:val="00116307"/>
    <w:rsid w:val="001172D8"/>
    <w:rsid w:val="00117460"/>
    <w:rsid w:val="001175F2"/>
    <w:rsid w:val="001176DA"/>
    <w:rsid w:val="00117BED"/>
    <w:rsid w:val="00117D05"/>
    <w:rsid w:val="001211F6"/>
    <w:rsid w:val="001219EE"/>
    <w:rsid w:val="00121B3D"/>
    <w:rsid w:val="00122758"/>
    <w:rsid w:val="00122955"/>
    <w:rsid w:val="00122A9F"/>
    <w:rsid w:val="00122C1B"/>
    <w:rsid w:val="00123A98"/>
    <w:rsid w:val="00123B43"/>
    <w:rsid w:val="00123CD6"/>
    <w:rsid w:val="00126334"/>
    <w:rsid w:val="001263EC"/>
    <w:rsid w:val="001266DE"/>
    <w:rsid w:val="001270CE"/>
    <w:rsid w:val="0012712D"/>
    <w:rsid w:val="00127282"/>
    <w:rsid w:val="001275CD"/>
    <w:rsid w:val="00131DD0"/>
    <w:rsid w:val="00132221"/>
    <w:rsid w:val="0013263F"/>
    <w:rsid w:val="001340BE"/>
    <w:rsid w:val="001349CD"/>
    <w:rsid w:val="001358D1"/>
    <w:rsid w:val="00135F6A"/>
    <w:rsid w:val="0013681C"/>
    <w:rsid w:val="00136B42"/>
    <w:rsid w:val="00136FBD"/>
    <w:rsid w:val="0013713C"/>
    <w:rsid w:val="001379CB"/>
    <w:rsid w:val="00137C27"/>
    <w:rsid w:val="00137C8D"/>
    <w:rsid w:val="00137F02"/>
    <w:rsid w:val="00137F79"/>
    <w:rsid w:val="0014289A"/>
    <w:rsid w:val="001437F2"/>
    <w:rsid w:val="0014569E"/>
    <w:rsid w:val="00145F9D"/>
    <w:rsid w:val="00145FFC"/>
    <w:rsid w:val="001467B5"/>
    <w:rsid w:val="00146C5F"/>
    <w:rsid w:val="00147EA5"/>
    <w:rsid w:val="001505E6"/>
    <w:rsid w:val="001506E7"/>
    <w:rsid w:val="00151121"/>
    <w:rsid w:val="00151350"/>
    <w:rsid w:val="0015166B"/>
    <w:rsid w:val="00152660"/>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5DF9"/>
    <w:rsid w:val="001660A6"/>
    <w:rsid w:val="00167FCD"/>
    <w:rsid w:val="001707E1"/>
    <w:rsid w:val="0017083A"/>
    <w:rsid w:val="00170F06"/>
    <w:rsid w:val="00171EA3"/>
    <w:rsid w:val="00173BAC"/>
    <w:rsid w:val="0017415F"/>
    <w:rsid w:val="0017470B"/>
    <w:rsid w:val="00176382"/>
    <w:rsid w:val="00176A25"/>
    <w:rsid w:val="00176EC7"/>
    <w:rsid w:val="00176F96"/>
    <w:rsid w:val="0017753F"/>
    <w:rsid w:val="0018048E"/>
    <w:rsid w:val="00180A79"/>
    <w:rsid w:val="001827E7"/>
    <w:rsid w:val="00183899"/>
    <w:rsid w:val="00183AB5"/>
    <w:rsid w:val="00183BED"/>
    <w:rsid w:val="00183DB6"/>
    <w:rsid w:val="00184148"/>
    <w:rsid w:val="001841BF"/>
    <w:rsid w:val="0018497A"/>
    <w:rsid w:val="00185D4F"/>
    <w:rsid w:val="00185DA2"/>
    <w:rsid w:val="00190B48"/>
    <w:rsid w:val="00192308"/>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3BAA"/>
    <w:rsid w:val="001A44DA"/>
    <w:rsid w:val="001A45E6"/>
    <w:rsid w:val="001A510F"/>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6C8D"/>
    <w:rsid w:val="001C733B"/>
    <w:rsid w:val="001D096A"/>
    <w:rsid w:val="001D127D"/>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050C"/>
    <w:rsid w:val="001F1007"/>
    <w:rsid w:val="001F176E"/>
    <w:rsid w:val="001F2552"/>
    <w:rsid w:val="001F2EB0"/>
    <w:rsid w:val="001F3698"/>
    <w:rsid w:val="001F4069"/>
    <w:rsid w:val="001F43A7"/>
    <w:rsid w:val="001F4817"/>
    <w:rsid w:val="001F4CA6"/>
    <w:rsid w:val="001F4DF4"/>
    <w:rsid w:val="001F5A06"/>
    <w:rsid w:val="001F717B"/>
    <w:rsid w:val="001F77A9"/>
    <w:rsid w:val="0020025B"/>
    <w:rsid w:val="00201E57"/>
    <w:rsid w:val="0020252C"/>
    <w:rsid w:val="00202EF5"/>
    <w:rsid w:val="00202F05"/>
    <w:rsid w:val="00203120"/>
    <w:rsid w:val="00203816"/>
    <w:rsid w:val="00205121"/>
    <w:rsid w:val="002057D6"/>
    <w:rsid w:val="00205EAD"/>
    <w:rsid w:val="00206459"/>
    <w:rsid w:val="0020697A"/>
    <w:rsid w:val="00206F7A"/>
    <w:rsid w:val="002079C5"/>
    <w:rsid w:val="00207C0D"/>
    <w:rsid w:val="00207E87"/>
    <w:rsid w:val="002102DC"/>
    <w:rsid w:val="00210BC7"/>
    <w:rsid w:val="00210C85"/>
    <w:rsid w:val="00211211"/>
    <w:rsid w:val="00211285"/>
    <w:rsid w:val="0021190B"/>
    <w:rsid w:val="00211EBA"/>
    <w:rsid w:val="00212740"/>
    <w:rsid w:val="0021276E"/>
    <w:rsid w:val="00212CB2"/>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58C1"/>
    <w:rsid w:val="00225B5D"/>
    <w:rsid w:val="002266F4"/>
    <w:rsid w:val="002267D6"/>
    <w:rsid w:val="00227391"/>
    <w:rsid w:val="002275AB"/>
    <w:rsid w:val="00230A3B"/>
    <w:rsid w:val="0023112B"/>
    <w:rsid w:val="00231913"/>
    <w:rsid w:val="00231F3E"/>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17EC"/>
    <w:rsid w:val="00251CF7"/>
    <w:rsid w:val="00251D56"/>
    <w:rsid w:val="002521B0"/>
    <w:rsid w:val="0025293A"/>
    <w:rsid w:val="00254A4A"/>
    <w:rsid w:val="00254F1C"/>
    <w:rsid w:val="00257073"/>
    <w:rsid w:val="00257871"/>
    <w:rsid w:val="002606E5"/>
    <w:rsid w:val="002613A9"/>
    <w:rsid w:val="0026260B"/>
    <w:rsid w:val="002627FF"/>
    <w:rsid w:val="00262BFC"/>
    <w:rsid w:val="00263422"/>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5C47"/>
    <w:rsid w:val="0027616B"/>
    <w:rsid w:val="00276825"/>
    <w:rsid w:val="002773E7"/>
    <w:rsid w:val="00281140"/>
    <w:rsid w:val="002816EA"/>
    <w:rsid w:val="0028191A"/>
    <w:rsid w:val="00282447"/>
    <w:rsid w:val="00283587"/>
    <w:rsid w:val="00283A37"/>
    <w:rsid w:val="002844D2"/>
    <w:rsid w:val="002863D4"/>
    <w:rsid w:val="00286861"/>
    <w:rsid w:val="0028692A"/>
    <w:rsid w:val="002869C0"/>
    <w:rsid w:val="00290324"/>
    <w:rsid w:val="00290715"/>
    <w:rsid w:val="00290725"/>
    <w:rsid w:val="00290F7F"/>
    <w:rsid w:val="00290FF2"/>
    <w:rsid w:val="00291102"/>
    <w:rsid w:val="00291F95"/>
    <w:rsid w:val="00292001"/>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37E0"/>
    <w:rsid w:val="002A5431"/>
    <w:rsid w:val="002A547A"/>
    <w:rsid w:val="002A5F20"/>
    <w:rsid w:val="002A63DC"/>
    <w:rsid w:val="002A6538"/>
    <w:rsid w:val="002A6CA4"/>
    <w:rsid w:val="002A6E96"/>
    <w:rsid w:val="002A7332"/>
    <w:rsid w:val="002A7594"/>
    <w:rsid w:val="002A75AD"/>
    <w:rsid w:val="002A7E09"/>
    <w:rsid w:val="002B0459"/>
    <w:rsid w:val="002B08CB"/>
    <w:rsid w:val="002B106F"/>
    <w:rsid w:val="002B108F"/>
    <w:rsid w:val="002B1982"/>
    <w:rsid w:val="002B1D44"/>
    <w:rsid w:val="002B2299"/>
    <w:rsid w:val="002B3436"/>
    <w:rsid w:val="002B3508"/>
    <w:rsid w:val="002B4067"/>
    <w:rsid w:val="002B41C6"/>
    <w:rsid w:val="002B45EC"/>
    <w:rsid w:val="002B5C8B"/>
    <w:rsid w:val="002B612D"/>
    <w:rsid w:val="002B6F8A"/>
    <w:rsid w:val="002B7891"/>
    <w:rsid w:val="002B7ADA"/>
    <w:rsid w:val="002C03DD"/>
    <w:rsid w:val="002C05AB"/>
    <w:rsid w:val="002C0A00"/>
    <w:rsid w:val="002C11CD"/>
    <w:rsid w:val="002C1845"/>
    <w:rsid w:val="002C1C8D"/>
    <w:rsid w:val="002C1FF0"/>
    <w:rsid w:val="002C2891"/>
    <w:rsid w:val="002C2B3E"/>
    <w:rsid w:val="002C2D23"/>
    <w:rsid w:val="002C31D4"/>
    <w:rsid w:val="002C3BB5"/>
    <w:rsid w:val="002C3D6D"/>
    <w:rsid w:val="002C6064"/>
    <w:rsid w:val="002C76FB"/>
    <w:rsid w:val="002D0933"/>
    <w:rsid w:val="002D1B8D"/>
    <w:rsid w:val="002D23CC"/>
    <w:rsid w:val="002D2B2D"/>
    <w:rsid w:val="002D429E"/>
    <w:rsid w:val="002D4432"/>
    <w:rsid w:val="002D4D65"/>
    <w:rsid w:val="002D5170"/>
    <w:rsid w:val="002D634D"/>
    <w:rsid w:val="002D66E5"/>
    <w:rsid w:val="002D7193"/>
    <w:rsid w:val="002D75A2"/>
    <w:rsid w:val="002D7DB8"/>
    <w:rsid w:val="002D7EF1"/>
    <w:rsid w:val="002D7F78"/>
    <w:rsid w:val="002E060D"/>
    <w:rsid w:val="002E0C66"/>
    <w:rsid w:val="002E16E5"/>
    <w:rsid w:val="002E28E3"/>
    <w:rsid w:val="002E2DA5"/>
    <w:rsid w:val="002E360B"/>
    <w:rsid w:val="002E3B14"/>
    <w:rsid w:val="002E41D5"/>
    <w:rsid w:val="002E46BB"/>
    <w:rsid w:val="002E4B09"/>
    <w:rsid w:val="002E4B27"/>
    <w:rsid w:val="002E4FD9"/>
    <w:rsid w:val="002E555C"/>
    <w:rsid w:val="002E6266"/>
    <w:rsid w:val="002E72A6"/>
    <w:rsid w:val="002E7383"/>
    <w:rsid w:val="002F075F"/>
    <w:rsid w:val="002F12BB"/>
    <w:rsid w:val="002F1C7B"/>
    <w:rsid w:val="002F2C1A"/>
    <w:rsid w:val="002F3ECC"/>
    <w:rsid w:val="002F4734"/>
    <w:rsid w:val="002F4815"/>
    <w:rsid w:val="002F50B9"/>
    <w:rsid w:val="002F568F"/>
    <w:rsid w:val="002F59B7"/>
    <w:rsid w:val="002F64B3"/>
    <w:rsid w:val="002F725D"/>
    <w:rsid w:val="00301746"/>
    <w:rsid w:val="0030221B"/>
    <w:rsid w:val="003022B7"/>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0AD"/>
    <w:rsid w:val="003103CC"/>
    <w:rsid w:val="00310693"/>
    <w:rsid w:val="00311012"/>
    <w:rsid w:val="0031136F"/>
    <w:rsid w:val="00311AFA"/>
    <w:rsid w:val="00311BA1"/>
    <w:rsid w:val="00312D11"/>
    <w:rsid w:val="00313745"/>
    <w:rsid w:val="00313EF7"/>
    <w:rsid w:val="00314043"/>
    <w:rsid w:val="003142C2"/>
    <w:rsid w:val="0031495A"/>
    <w:rsid w:val="0031506E"/>
    <w:rsid w:val="00315442"/>
    <w:rsid w:val="00315936"/>
    <w:rsid w:val="00316072"/>
    <w:rsid w:val="00317D7F"/>
    <w:rsid w:val="0032010F"/>
    <w:rsid w:val="003206A0"/>
    <w:rsid w:val="00320CE5"/>
    <w:rsid w:val="00321412"/>
    <w:rsid w:val="00321693"/>
    <w:rsid w:val="003217EC"/>
    <w:rsid w:val="00321CB0"/>
    <w:rsid w:val="00322563"/>
    <w:rsid w:val="00322F7A"/>
    <w:rsid w:val="00323CCF"/>
    <w:rsid w:val="00323F46"/>
    <w:rsid w:val="00324EEB"/>
    <w:rsid w:val="003261EA"/>
    <w:rsid w:val="00327046"/>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2E1"/>
    <w:rsid w:val="0034250D"/>
    <w:rsid w:val="003425D4"/>
    <w:rsid w:val="00342F12"/>
    <w:rsid w:val="00343297"/>
    <w:rsid w:val="003442F3"/>
    <w:rsid w:val="00345136"/>
    <w:rsid w:val="003463DB"/>
    <w:rsid w:val="00350835"/>
    <w:rsid w:val="003516D8"/>
    <w:rsid w:val="0035192D"/>
    <w:rsid w:val="00352107"/>
    <w:rsid w:val="0035255E"/>
    <w:rsid w:val="0035261B"/>
    <w:rsid w:val="0035289D"/>
    <w:rsid w:val="003543E5"/>
    <w:rsid w:val="00355B8D"/>
    <w:rsid w:val="003561EA"/>
    <w:rsid w:val="003569A2"/>
    <w:rsid w:val="00356C69"/>
    <w:rsid w:val="0035742F"/>
    <w:rsid w:val="003574B0"/>
    <w:rsid w:val="00357571"/>
    <w:rsid w:val="0036023C"/>
    <w:rsid w:val="003604FE"/>
    <w:rsid w:val="00360A8A"/>
    <w:rsid w:val="00361208"/>
    <w:rsid w:val="0036228F"/>
    <w:rsid w:val="00362975"/>
    <w:rsid w:val="00362DA8"/>
    <w:rsid w:val="003630C4"/>
    <w:rsid w:val="00363C95"/>
    <w:rsid w:val="003642F8"/>
    <w:rsid w:val="003647F1"/>
    <w:rsid w:val="00364FFE"/>
    <w:rsid w:val="00365C77"/>
    <w:rsid w:val="00366655"/>
    <w:rsid w:val="003673FF"/>
    <w:rsid w:val="003677EE"/>
    <w:rsid w:val="003679F3"/>
    <w:rsid w:val="00367C44"/>
    <w:rsid w:val="00367CC3"/>
    <w:rsid w:val="003701C8"/>
    <w:rsid w:val="00370654"/>
    <w:rsid w:val="003706FA"/>
    <w:rsid w:val="00370A67"/>
    <w:rsid w:val="0037135F"/>
    <w:rsid w:val="003716C7"/>
    <w:rsid w:val="0037188A"/>
    <w:rsid w:val="003723AA"/>
    <w:rsid w:val="00372CB5"/>
    <w:rsid w:val="003751FF"/>
    <w:rsid w:val="0037555F"/>
    <w:rsid w:val="00375823"/>
    <w:rsid w:val="00375B82"/>
    <w:rsid w:val="00376748"/>
    <w:rsid w:val="003769BC"/>
    <w:rsid w:val="00377224"/>
    <w:rsid w:val="003774C2"/>
    <w:rsid w:val="003774EF"/>
    <w:rsid w:val="00380DF0"/>
    <w:rsid w:val="003811BB"/>
    <w:rsid w:val="00381A19"/>
    <w:rsid w:val="003831BB"/>
    <w:rsid w:val="003831C6"/>
    <w:rsid w:val="003836C0"/>
    <w:rsid w:val="00383AD0"/>
    <w:rsid w:val="00383F21"/>
    <w:rsid w:val="0038456E"/>
    <w:rsid w:val="00384601"/>
    <w:rsid w:val="00385241"/>
    <w:rsid w:val="00386A5C"/>
    <w:rsid w:val="00386DB5"/>
    <w:rsid w:val="00391438"/>
    <w:rsid w:val="00391D83"/>
    <w:rsid w:val="00392D26"/>
    <w:rsid w:val="00392FFD"/>
    <w:rsid w:val="0039325B"/>
    <w:rsid w:val="003933AD"/>
    <w:rsid w:val="0039348F"/>
    <w:rsid w:val="00393D8D"/>
    <w:rsid w:val="00394083"/>
    <w:rsid w:val="003943E7"/>
    <w:rsid w:val="0039479C"/>
    <w:rsid w:val="003948CD"/>
    <w:rsid w:val="00394A66"/>
    <w:rsid w:val="00394BFB"/>
    <w:rsid w:val="003966A0"/>
    <w:rsid w:val="00397391"/>
    <w:rsid w:val="003A04B6"/>
    <w:rsid w:val="003A0AF3"/>
    <w:rsid w:val="003A15F1"/>
    <w:rsid w:val="003A1D5D"/>
    <w:rsid w:val="003A2381"/>
    <w:rsid w:val="003A265D"/>
    <w:rsid w:val="003A3DAD"/>
    <w:rsid w:val="003A5481"/>
    <w:rsid w:val="003A6F1E"/>
    <w:rsid w:val="003A74F4"/>
    <w:rsid w:val="003A77B8"/>
    <w:rsid w:val="003A7D0B"/>
    <w:rsid w:val="003B13DD"/>
    <w:rsid w:val="003B1935"/>
    <w:rsid w:val="003B1F30"/>
    <w:rsid w:val="003B26BD"/>
    <w:rsid w:val="003B2B1D"/>
    <w:rsid w:val="003B2B83"/>
    <w:rsid w:val="003B3494"/>
    <w:rsid w:val="003B443C"/>
    <w:rsid w:val="003B5306"/>
    <w:rsid w:val="003B70C4"/>
    <w:rsid w:val="003B74AB"/>
    <w:rsid w:val="003B7546"/>
    <w:rsid w:val="003B7740"/>
    <w:rsid w:val="003B7931"/>
    <w:rsid w:val="003B7AAB"/>
    <w:rsid w:val="003B7D30"/>
    <w:rsid w:val="003B7E03"/>
    <w:rsid w:val="003C06D1"/>
    <w:rsid w:val="003C0861"/>
    <w:rsid w:val="003C0DC7"/>
    <w:rsid w:val="003C1B50"/>
    <w:rsid w:val="003C1C0C"/>
    <w:rsid w:val="003C1DE9"/>
    <w:rsid w:val="003C2A9A"/>
    <w:rsid w:val="003C33AA"/>
    <w:rsid w:val="003C5C2A"/>
    <w:rsid w:val="003C5C80"/>
    <w:rsid w:val="003C5D63"/>
    <w:rsid w:val="003C6691"/>
    <w:rsid w:val="003C7323"/>
    <w:rsid w:val="003C77DB"/>
    <w:rsid w:val="003C7A97"/>
    <w:rsid w:val="003D17C1"/>
    <w:rsid w:val="003D21E8"/>
    <w:rsid w:val="003D2412"/>
    <w:rsid w:val="003D2777"/>
    <w:rsid w:val="003D29B5"/>
    <w:rsid w:val="003D34E6"/>
    <w:rsid w:val="003D3611"/>
    <w:rsid w:val="003D37B1"/>
    <w:rsid w:val="003D4AD4"/>
    <w:rsid w:val="003D4B36"/>
    <w:rsid w:val="003D5254"/>
    <w:rsid w:val="003D5370"/>
    <w:rsid w:val="003D5585"/>
    <w:rsid w:val="003D6BB3"/>
    <w:rsid w:val="003D724D"/>
    <w:rsid w:val="003E077E"/>
    <w:rsid w:val="003E1849"/>
    <w:rsid w:val="003E26E5"/>
    <w:rsid w:val="003E2C38"/>
    <w:rsid w:val="003E307D"/>
    <w:rsid w:val="003E31CF"/>
    <w:rsid w:val="003E4316"/>
    <w:rsid w:val="003E4557"/>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46A7"/>
    <w:rsid w:val="003F5182"/>
    <w:rsid w:val="003F5B01"/>
    <w:rsid w:val="003F5E1A"/>
    <w:rsid w:val="003F6630"/>
    <w:rsid w:val="003F6BF8"/>
    <w:rsid w:val="003F75D4"/>
    <w:rsid w:val="003F7AC5"/>
    <w:rsid w:val="0040170B"/>
    <w:rsid w:val="00401D1C"/>
    <w:rsid w:val="00402629"/>
    <w:rsid w:val="0040384A"/>
    <w:rsid w:val="00403BD6"/>
    <w:rsid w:val="00403FBF"/>
    <w:rsid w:val="004043DB"/>
    <w:rsid w:val="0040483F"/>
    <w:rsid w:val="004048FA"/>
    <w:rsid w:val="00404FFA"/>
    <w:rsid w:val="00405873"/>
    <w:rsid w:val="004068C9"/>
    <w:rsid w:val="0040723F"/>
    <w:rsid w:val="004074E9"/>
    <w:rsid w:val="00407F1C"/>
    <w:rsid w:val="00407FFB"/>
    <w:rsid w:val="00411B23"/>
    <w:rsid w:val="00411F2C"/>
    <w:rsid w:val="00413B89"/>
    <w:rsid w:val="00413D3B"/>
    <w:rsid w:val="00413DE4"/>
    <w:rsid w:val="004149FF"/>
    <w:rsid w:val="004159DD"/>
    <w:rsid w:val="00415A17"/>
    <w:rsid w:val="00415E10"/>
    <w:rsid w:val="0041611E"/>
    <w:rsid w:val="00417023"/>
    <w:rsid w:val="00417957"/>
    <w:rsid w:val="00417E67"/>
    <w:rsid w:val="00420E71"/>
    <w:rsid w:val="0042255F"/>
    <w:rsid w:val="0042281A"/>
    <w:rsid w:val="00422CFC"/>
    <w:rsid w:val="00422F1E"/>
    <w:rsid w:val="00423911"/>
    <w:rsid w:val="00423DA5"/>
    <w:rsid w:val="00423FB2"/>
    <w:rsid w:val="00424349"/>
    <w:rsid w:val="004247C6"/>
    <w:rsid w:val="00424BB0"/>
    <w:rsid w:val="004256C4"/>
    <w:rsid w:val="00425737"/>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749"/>
    <w:rsid w:val="00435CA0"/>
    <w:rsid w:val="00436146"/>
    <w:rsid w:val="004368EB"/>
    <w:rsid w:val="0043748C"/>
    <w:rsid w:val="00437692"/>
    <w:rsid w:val="00437A2E"/>
    <w:rsid w:val="004404A2"/>
    <w:rsid w:val="004407C4"/>
    <w:rsid w:val="00440BF2"/>
    <w:rsid w:val="00440CBC"/>
    <w:rsid w:val="0044156F"/>
    <w:rsid w:val="004421BA"/>
    <w:rsid w:val="00443485"/>
    <w:rsid w:val="00445B04"/>
    <w:rsid w:val="00446683"/>
    <w:rsid w:val="004472F7"/>
    <w:rsid w:val="00450B3F"/>
    <w:rsid w:val="004511DA"/>
    <w:rsid w:val="00451417"/>
    <w:rsid w:val="004525F0"/>
    <w:rsid w:val="00452C17"/>
    <w:rsid w:val="00453856"/>
    <w:rsid w:val="00453978"/>
    <w:rsid w:val="004543B1"/>
    <w:rsid w:val="00454477"/>
    <w:rsid w:val="00454C19"/>
    <w:rsid w:val="0045547C"/>
    <w:rsid w:val="0045578E"/>
    <w:rsid w:val="00455DF1"/>
    <w:rsid w:val="00455F64"/>
    <w:rsid w:val="00456A50"/>
    <w:rsid w:val="00456E52"/>
    <w:rsid w:val="0045705C"/>
    <w:rsid w:val="00457109"/>
    <w:rsid w:val="00457248"/>
    <w:rsid w:val="00457442"/>
    <w:rsid w:val="00460299"/>
    <w:rsid w:val="004603A8"/>
    <w:rsid w:val="004607BC"/>
    <w:rsid w:val="00460925"/>
    <w:rsid w:val="00461FFC"/>
    <w:rsid w:val="00463B9F"/>
    <w:rsid w:val="00464BDA"/>
    <w:rsid w:val="0046523F"/>
    <w:rsid w:val="004652D9"/>
    <w:rsid w:val="00465619"/>
    <w:rsid w:val="00465C7F"/>
    <w:rsid w:val="00466AFF"/>
    <w:rsid w:val="00466BEF"/>
    <w:rsid w:val="00467D96"/>
    <w:rsid w:val="0047022E"/>
    <w:rsid w:val="004702A8"/>
    <w:rsid w:val="0047030D"/>
    <w:rsid w:val="00470717"/>
    <w:rsid w:val="004717B6"/>
    <w:rsid w:val="00471BE1"/>
    <w:rsid w:val="004721BC"/>
    <w:rsid w:val="0047228F"/>
    <w:rsid w:val="00472C0E"/>
    <w:rsid w:val="004730CA"/>
    <w:rsid w:val="004741F2"/>
    <w:rsid w:val="0047446D"/>
    <w:rsid w:val="00474AC1"/>
    <w:rsid w:val="00474DDB"/>
    <w:rsid w:val="00474DFC"/>
    <w:rsid w:val="004753F5"/>
    <w:rsid w:val="00475B5E"/>
    <w:rsid w:val="00476541"/>
    <w:rsid w:val="00476CE4"/>
    <w:rsid w:val="00477198"/>
    <w:rsid w:val="004771C9"/>
    <w:rsid w:val="004771CD"/>
    <w:rsid w:val="00477276"/>
    <w:rsid w:val="00477983"/>
    <w:rsid w:val="00480B9C"/>
    <w:rsid w:val="00481437"/>
    <w:rsid w:val="004820A9"/>
    <w:rsid w:val="004825A4"/>
    <w:rsid w:val="00483133"/>
    <w:rsid w:val="00483406"/>
    <w:rsid w:val="004838E5"/>
    <w:rsid w:val="00483FBB"/>
    <w:rsid w:val="00484592"/>
    <w:rsid w:val="00484D06"/>
    <w:rsid w:val="00484F70"/>
    <w:rsid w:val="00484F83"/>
    <w:rsid w:val="00485003"/>
    <w:rsid w:val="00485450"/>
    <w:rsid w:val="00485DDB"/>
    <w:rsid w:val="0048699B"/>
    <w:rsid w:val="00486C3A"/>
    <w:rsid w:val="00486E76"/>
    <w:rsid w:val="00487B97"/>
    <w:rsid w:val="00487BAF"/>
    <w:rsid w:val="00487BCC"/>
    <w:rsid w:val="00487C6E"/>
    <w:rsid w:val="00490543"/>
    <w:rsid w:val="00490629"/>
    <w:rsid w:val="00491B08"/>
    <w:rsid w:val="00492022"/>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82F"/>
    <w:rsid w:val="004A4A28"/>
    <w:rsid w:val="004A5E5C"/>
    <w:rsid w:val="004A615B"/>
    <w:rsid w:val="004A63A3"/>
    <w:rsid w:val="004A6725"/>
    <w:rsid w:val="004A67F4"/>
    <w:rsid w:val="004A78F3"/>
    <w:rsid w:val="004A7AAC"/>
    <w:rsid w:val="004B2380"/>
    <w:rsid w:val="004B2956"/>
    <w:rsid w:val="004B31E7"/>
    <w:rsid w:val="004B36CA"/>
    <w:rsid w:val="004B374C"/>
    <w:rsid w:val="004B41D4"/>
    <w:rsid w:val="004B4CD6"/>
    <w:rsid w:val="004B54D5"/>
    <w:rsid w:val="004B57F5"/>
    <w:rsid w:val="004B5D17"/>
    <w:rsid w:val="004B5F1D"/>
    <w:rsid w:val="004B68FA"/>
    <w:rsid w:val="004B6BAE"/>
    <w:rsid w:val="004B6DF7"/>
    <w:rsid w:val="004B6EC4"/>
    <w:rsid w:val="004B723F"/>
    <w:rsid w:val="004B7574"/>
    <w:rsid w:val="004C0792"/>
    <w:rsid w:val="004C1B8F"/>
    <w:rsid w:val="004C1C4B"/>
    <w:rsid w:val="004C220D"/>
    <w:rsid w:val="004C25B4"/>
    <w:rsid w:val="004C2B7D"/>
    <w:rsid w:val="004C2E4D"/>
    <w:rsid w:val="004C2F54"/>
    <w:rsid w:val="004C3350"/>
    <w:rsid w:val="004C34CD"/>
    <w:rsid w:val="004C3775"/>
    <w:rsid w:val="004C4EEC"/>
    <w:rsid w:val="004C5BD9"/>
    <w:rsid w:val="004C5BF1"/>
    <w:rsid w:val="004C7349"/>
    <w:rsid w:val="004C7820"/>
    <w:rsid w:val="004D0AD5"/>
    <w:rsid w:val="004D12B5"/>
    <w:rsid w:val="004D1354"/>
    <w:rsid w:val="004D202C"/>
    <w:rsid w:val="004D3FD3"/>
    <w:rsid w:val="004D536D"/>
    <w:rsid w:val="004D57B3"/>
    <w:rsid w:val="004D7FE6"/>
    <w:rsid w:val="004E0492"/>
    <w:rsid w:val="004E0ACD"/>
    <w:rsid w:val="004E0E0C"/>
    <w:rsid w:val="004E0E33"/>
    <w:rsid w:val="004E1221"/>
    <w:rsid w:val="004E1438"/>
    <w:rsid w:val="004E18B2"/>
    <w:rsid w:val="004E1CAE"/>
    <w:rsid w:val="004E1FA2"/>
    <w:rsid w:val="004E251E"/>
    <w:rsid w:val="004E3029"/>
    <w:rsid w:val="004E307B"/>
    <w:rsid w:val="004E455C"/>
    <w:rsid w:val="004E491F"/>
    <w:rsid w:val="004E498C"/>
    <w:rsid w:val="004E4C4B"/>
    <w:rsid w:val="004E6278"/>
    <w:rsid w:val="004E6BCB"/>
    <w:rsid w:val="004E6F66"/>
    <w:rsid w:val="004E719C"/>
    <w:rsid w:val="004E7947"/>
    <w:rsid w:val="004F07FC"/>
    <w:rsid w:val="004F0C12"/>
    <w:rsid w:val="004F1E15"/>
    <w:rsid w:val="004F2F19"/>
    <w:rsid w:val="004F308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CDE"/>
    <w:rsid w:val="00507D73"/>
    <w:rsid w:val="00507E4E"/>
    <w:rsid w:val="00510615"/>
    <w:rsid w:val="00511899"/>
    <w:rsid w:val="00511E00"/>
    <w:rsid w:val="00512EE0"/>
    <w:rsid w:val="005144AA"/>
    <w:rsid w:val="00514D27"/>
    <w:rsid w:val="0051502E"/>
    <w:rsid w:val="005151FC"/>
    <w:rsid w:val="00515464"/>
    <w:rsid w:val="00515C6E"/>
    <w:rsid w:val="00515DB4"/>
    <w:rsid w:val="005165A6"/>
    <w:rsid w:val="00517A4B"/>
    <w:rsid w:val="00521967"/>
    <w:rsid w:val="00522BD0"/>
    <w:rsid w:val="00522F91"/>
    <w:rsid w:val="005234FC"/>
    <w:rsid w:val="005238F4"/>
    <w:rsid w:val="00523A49"/>
    <w:rsid w:val="00523B18"/>
    <w:rsid w:val="00523FA4"/>
    <w:rsid w:val="005243E4"/>
    <w:rsid w:val="00525611"/>
    <w:rsid w:val="00525998"/>
    <w:rsid w:val="00525A6D"/>
    <w:rsid w:val="00525FB2"/>
    <w:rsid w:val="005262A1"/>
    <w:rsid w:val="005269C8"/>
    <w:rsid w:val="00527EA4"/>
    <w:rsid w:val="005300B1"/>
    <w:rsid w:val="0053073E"/>
    <w:rsid w:val="005312A0"/>
    <w:rsid w:val="005312F4"/>
    <w:rsid w:val="00531497"/>
    <w:rsid w:val="00531732"/>
    <w:rsid w:val="00531AC3"/>
    <w:rsid w:val="005321E4"/>
    <w:rsid w:val="00532787"/>
    <w:rsid w:val="00532A36"/>
    <w:rsid w:val="0053346A"/>
    <w:rsid w:val="00533C18"/>
    <w:rsid w:val="00533EB8"/>
    <w:rsid w:val="00533F73"/>
    <w:rsid w:val="00534229"/>
    <w:rsid w:val="00534656"/>
    <w:rsid w:val="0053570D"/>
    <w:rsid w:val="00535AAE"/>
    <w:rsid w:val="00535FC5"/>
    <w:rsid w:val="005363E6"/>
    <w:rsid w:val="005371D5"/>
    <w:rsid w:val="0053780C"/>
    <w:rsid w:val="00537E55"/>
    <w:rsid w:val="005405D7"/>
    <w:rsid w:val="005405EC"/>
    <w:rsid w:val="0054063F"/>
    <w:rsid w:val="005409E7"/>
    <w:rsid w:val="00540D5F"/>
    <w:rsid w:val="0054241B"/>
    <w:rsid w:val="005426B1"/>
    <w:rsid w:val="00542EDC"/>
    <w:rsid w:val="00544265"/>
    <w:rsid w:val="0054436D"/>
    <w:rsid w:val="0054497C"/>
    <w:rsid w:val="00544A49"/>
    <w:rsid w:val="00545F75"/>
    <w:rsid w:val="0054609C"/>
    <w:rsid w:val="00546845"/>
    <w:rsid w:val="005469EB"/>
    <w:rsid w:val="005479C6"/>
    <w:rsid w:val="005500D7"/>
    <w:rsid w:val="005523D8"/>
    <w:rsid w:val="005528BF"/>
    <w:rsid w:val="00553013"/>
    <w:rsid w:val="00553B8D"/>
    <w:rsid w:val="00553C13"/>
    <w:rsid w:val="00553E0D"/>
    <w:rsid w:val="00553EDC"/>
    <w:rsid w:val="00554CE7"/>
    <w:rsid w:val="00554E9F"/>
    <w:rsid w:val="005551CB"/>
    <w:rsid w:val="00556646"/>
    <w:rsid w:val="005574F3"/>
    <w:rsid w:val="00557D34"/>
    <w:rsid w:val="00560202"/>
    <w:rsid w:val="00560235"/>
    <w:rsid w:val="00560312"/>
    <w:rsid w:val="005604B9"/>
    <w:rsid w:val="005613CC"/>
    <w:rsid w:val="00561BE5"/>
    <w:rsid w:val="00561C28"/>
    <w:rsid w:val="0056282A"/>
    <w:rsid w:val="00562B38"/>
    <w:rsid w:val="00564534"/>
    <w:rsid w:val="00565075"/>
    <w:rsid w:val="00565097"/>
    <w:rsid w:val="00565503"/>
    <w:rsid w:val="00567459"/>
    <w:rsid w:val="00570837"/>
    <w:rsid w:val="0057308A"/>
    <w:rsid w:val="005737F6"/>
    <w:rsid w:val="005738E9"/>
    <w:rsid w:val="00573E70"/>
    <w:rsid w:val="00575AB6"/>
    <w:rsid w:val="005766C6"/>
    <w:rsid w:val="005800E3"/>
    <w:rsid w:val="00580AFF"/>
    <w:rsid w:val="00581475"/>
    <w:rsid w:val="005814E6"/>
    <w:rsid w:val="00582750"/>
    <w:rsid w:val="005827CE"/>
    <w:rsid w:val="00582DAE"/>
    <w:rsid w:val="005831BD"/>
    <w:rsid w:val="00583585"/>
    <w:rsid w:val="00583905"/>
    <w:rsid w:val="0058407D"/>
    <w:rsid w:val="0058494A"/>
    <w:rsid w:val="00584A80"/>
    <w:rsid w:val="0058517F"/>
    <w:rsid w:val="0058593D"/>
    <w:rsid w:val="00585B65"/>
    <w:rsid w:val="00586D73"/>
    <w:rsid w:val="0058717C"/>
    <w:rsid w:val="00587A64"/>
    <w:rsid w:val="00590974"/>
    <w:rsid w:val="00591639"/>
    <w:rsid w:val="00591769"/>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43BE"/>
    <w:rsid w:val="005A50C0"/>
    <w:rsid w:val="005A5666"/>
    <w:rsid w:val="005A731D"/>
    <w:rsid w:val="005A7516"/>
    <w:rsid w:val="005B027D"/>
    <w:rsid w:val="005B0304"/>
    <w:rsid w:val="005B0CCF"/>
    <w:rsid w:val="005B13F6"/>
    <w:rsid w:val="005B1AD5"/>
    <w:rsid w:val="005B2E0A"/>
    <w:rsid w:val="005B52A2"/>
    <w:rsid w:val="005B59E7"/>
    <w:rsid w:val="005B68D9"/>
    <w:rsid w:val="005C0838"/>
    <w:rsid w:val="005C0FC7"/>
    <w:rsid w:val="005C1227"/>
    <w:rsid w:val="005C16BC"/>
    <w:rsid w:val="005C1973"/>
    <w:rsid w:val="005C2751"/>
    <w:rsid w:val="005C2E99"/>
    <w:rsid w:val="005C335A"/>
    <w:rsid w:val="005C34BE"/>
    <w:rsid w:val="005C35AA"/>
    <w:rsid w:val="005C3BC6"/>
    <w:rsid w:val="005C4754"/>
    <w:rsid w:val="005C505F"/>
    <w:rsid w:val="005C5A0E"/>
    <w:rsid w:val="005C5C30"/>
    <w:rsid w:val="005C7C0F"/>
    <w:rsid w:val="005D11BE"/>
    <w:rsid w:val="005D12C6"/>
    <w:rsid w:val="005D1672"/>
    <w:rsid w:val="005D18E4"/>
    <w:rsid w:val="005D1AE9"/>
    <w:rsid w:val="005D1ED8"/>
    <w:rsid w:val="005D2272"/>
    <w:rsid w:val="005D2CB4"/>
    <w:rsid w:val="005D2D5E"/>
    <w:rsid w:val="005D359B"/>
    <w:rsid w:val="005D3B04"/>
    <w:rsid w:val="005D3C3F"/>
    <w:rsid w:val="005D4413"/>
    <w:rsid w:val="005D44EB"/>
    <w:rsid w:val="005D462A"/>
    <w:rsid w:val="005D49E5"/>
    <w:rsid w:val="005D4B2D"/>
    <w:rsid w:val="005D54C0"/>
    <w:rsid w:val="005D555F"/>
    <w:rsid w:val="005D62B4"/>
    <w:rsid w:val="005D712D"/>
    <w:rsid w:val="005E0940"/>
    <w:rsid w:val="005E1566"/>
    <w:rsid w:val="005E196F"/>
    <w:rsid w:val="005E1BC6"/>
    <w:rsid w:val="005E2B87"/>
    <w:rsid w:val="005E30FD"/>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0E07"/>
    <w:rsid w:val="005F2546"/>
    <w:rsid w:val="005F2AE8"/>
    <w:rsid w:val="005F38C7"/>
    <w:rsid w:val="005F66EE"/>
    <w:rsid w:val="005F7122"/>
    <w:rsid w:val="005F7245"/>
    <w:rsid w:val="005F7689"/>
    <w:rsid w:val="005F7FFC"/>
    <w:rsid w:val="006001DF"/>
    <w:rsid w:val="00602679"/>
    <w:rsid w:val="0060308E"/>
    <w:rsid w:val="00604522"/>
    <w:rsid w:val="006047AA"/>
    <w:rsid w:val="006048AF"/>
    <w:rsid w:val="0060511E"/>
    <w:rsid w:val="00605B20"/>
    <w:rsid w:val="00605D97"/>
    <w:rsid w:val="00606CAC"/>
    <w:rsid w:val="00607AE3"/>
    <w:rsid w:val="00607BAE"/>
    <w:rsid w:val="00607F10"/>
    <w:rsid w:val="00607F14"/>
    <w:rsid w:val="006104B7"/>
    <w:rsid w:val="00611429"/>
    <w:rsid w:val="0061190F"/>
    <w:rsid w:val="00612818"/>
    <w:rsid w:val="00612C15"/>
    <w:rsid w:val="006132EF"/>
    <w:rsid w:val="00613A3A"/>
    <w:rsid w:val="00613FBC"/>
    <w:rsid w:val="006140AA"/>
    <w:rsid w:val="00614962"/>
    <w:rsid w:val="00614DCF"/>
    <w:rsid w:val="006167E6"/>
    <w:rsid w:val="006168D2"/>
    <w:rsid w:val="006170D2"/>
    <w:rsid w:val="00617651"/>
    <w:rsid w:val="00620015"/>
    <w:rsid w:val="006205E5"/>
    <w:rsid w:val="00620671"/>
    <w:rsid w:val="006209F5"/>
    <w:rsid w:val="00620EA3"/>
    <w:rsid w:val="0062138A"/>
    <w:rsid w:val="00622E3D"/>
    <w:rsid w:val="0062362F"/>
    <w:rsid w:val="00623900"/>
    <w:rsid w:val="00623BC4"/>
    <w:rsid w:val="00623D6E"/>
    <w:rsid w:val="00623DF7"/>
    <w:rsid w:val="0062542C"/>
    <w:rsid w:val="00625B7F"/>
    <w:rsid w:val="0062636B"/>
    <w:rsid w:val="00627A8A"/>
    <w:rsid w:val="00632425"/>
    <w:rsid w:val="006324E5"/>
    <w:rsid w:val="006325A8"/>
    <w:rsid w:val="006338A8"/>
    <w:rsid w:val="0063457C"/>
    <w:rsid w:val="00634B8B"/>
    <w:rsid w:val="00634F3A"/>
    <w:rsid w:val="00635083"/>
    <w:rsid w:val="00635B0E"/>
    <w:rsid w:val="0063768A"/>
    <w:rsid w:val="006379FC"/>
    <w:rsid w:val="006409C5"/>
    <w:rsid w:val="00640CAA"/>
    <w:rsid w:val="00640DB3"/>
    <w:rsid w:val="00640E9E"/>
    <w:rsid w:val="006415DF"/>
    <w:rsid w:val="0064173A"/>
    <w:rsid w:val="00641CD3"/>
    <w:rsid w:val="00641FCD"/>
    <w:rsid w:val="00642647"/>
    <w:rsid w:val="00642653"/>
    <w:rsid w:val="0064269B"/>
    <w:rsid w:val="00643DEA"/>
    <w:rsid w:val="00643FA2"/>
    <w:rsid w:val="00644B57"/>
    <w:rsid w:val="0064598B"/>
    <w:rsid w:val="00645C71"/>
    <w:rsid w:val="006463ED"/>
    <w:rsid w:val="00646EBB"/>
    <w:rsid w:val="006471CF"/>
    <w:rsid w:val="00647F19"/>
    <w:rsid w:val="006500E4"/>
    <w:rsid w:val="00650320"/>
    <w:rsid w:val="00650ECD"/>
    <w:rsid w:val="00651A03"/>
    <w:rsid w:val="0065233E"/>
    <w:rsid w:val="006525CC"/>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1A44"/>
    <w:rsid w:val="00663AD0"/>
    <w:rsid w:val="00663EE1"/>
    <w:rsid w:val="00664AEB"/>
    <w:rsid w:val="006650C1"/>
    <w:rsid w:val="00665293"/>
    <w:rsid w:val="006663F0"/>
    <w:rsid w:val="006664CE"/>
    <w:rsid w:val="006667EA"/>
    <w:rsid w:val="00670730"/>
    <w:rsid w:val="00670961"/>
    <w:rsid w:val="00670E98"/>
    <w:rsid w:val="00671349"/>
    <w:rsid w:val="006715CA"/>
    <w:rsid w:val="00671FF4"/>
    <w:rsid w:val="006722D4"/>
    <w:rsid w:val="0067246B"/>
    <w:rsid w:val="00672565"/>
    <w:rsid w:val="00672753"/>
    <w:rsid w:val="006727F4"/>
    <w:rsid w:val="00672830"/>
    <w:rsid w:val="00673069"/>
    <w:rsid w:val="00673C39"/>
    <w:rsid w:val="0067435F"/>
    <w:rsid w:val="00674B23"/>
    <w:rsid w:val="00675B96"/>
    <w:rsid w:val="006766CA"/>
    <w:rsid w:val="00676A40"/>
    <w:rsid w:val="00676B3B"/>
    <w:rsid w:val="00676B49"/>
    <w:rsid w:val="00677C7F"/>
    <w:rsid w:val="00677CEE"/>
    <w:rsid w:val="00680DDE"/>
    <w:rsid w:val="00683707"/>
    <w:rsid w:val="006837B6"/>
    <w:rsid w:val="0068381B"/>
    <w:rsid w:val="00684B01"/>
    <w:rsid w:val="00686F84"/>
    <w:rsid w:val="00687C91"/>
    <w:rsid w:val="00690211"/>
    <w:rsid w:val="0069023D"/>
    <w:rsid w:val="00690CD8"/>
    <w:rsid w:val="00692DE4"/>
    <w:rsid w:val="0069336A"/>
    <w:rsid w:val="00694EC1"/>
    <w:rsid w:val="00695795"/>
    <w:rsid w:val="00695B11"/>
    <w:rsid w:val="00696905"/>
    <w:rsid w:val="00696B79"/>
    <w:rsid w:val="006A066C"/>
    <w:rsid w:val="006A098B"/>
    <w:rsid w:val="006A09A2"/>
    <w:rsid w:val="006A09AE"/>
    <w:rsid w:val="006A0E60"/>
    <w:rsid w:val="006A24B4"/>
    <w:rsid w:val="006A2785"/>
    <w:rsid w:val="006A2935"/>
    <w:rsid w:val="006A2E5D"/>
    <w:rsid w:val="006A3575"/>
    <w:rsid w:val="006A3B95"/>
    <w:rsid w:val="006A3FDD"/>
    <w:rsid w:val="006A5884"/>
    <w:rsid w:val="006A5F97"/>
    <w:rsid w:val="006A6A65"/>
    <w:rsid w:val="006A7F86"/>
    <w:rsid w:val="006B03C5"/>
    <w:rsid w:val="006B0DA6"/>
    <w:rsid w:val="006B0DE5"/>
    <w:rsid w:val="006B100D"/>
    <w:rsid w:val="006B1398"/>
    <w:rsid w:val="006B29FA"/>
    <w:rsid w:val="006B6813"/>
    <w:rsid w:val="006B6ABC"/>
    <w:rsid w:val="006B7388"/>
    <w:rsid w:val="006B7AD9"/>
    <w:rsid w:val="006C0787"/>
    <w:rsid w:val="006C0E5B"/>
    <w:rsid w:val="006C2F69"/>
    <w:rsid w:val="006C2FFD"/>
    <w:rsid w:val="006C4CF5"/>
    <w:rsid w:val="006C53F1"/>
    <w:rsid w:val="006C5835"/>
    <w:rsid w:val="006C6203"/>
    <w:rsid w:val="006C6274"/>
    <w:rsid w:val="006C690B"/>
    <w:rsid w:val="006C6DCB"/>
    <w:rsid w:val="006C6DFD"/>
    <w:rsid w:val="006C7436"/>
    <w:rsid w:val="006C76CE"/>
    <w:rsid w:val="006D02CC"/>
    <w:rsid w:val="006D06CF"/>
    <w:rsid w:val="006D0D00"/>
    <w:rsid w:val="006D1448"/>
    <w:rsid w:val="006D2340"/>
    <w:rsid w:val="006D2F39"/>
    <w:rsid w:val="006D3806"/>
    <w:rsid w:val="006D526D"/>
    <w:rsid w:val="006D5386"/>
    <w:rsid w:val="006D552F"/>
    <w:rsid w:val="006D5538"/>
    <w:rsid w:val="006D59B0"/>
    <w:rsid w:val="006D7105"/>
    <w:rsid w:val="006E03CA"/>
    <w:rsid w:val="006E088A"/>
    <w:rsid w:val="006E0EBA"/>
    <w:rsid w:val="006E1119"/>
    <w:rsid w:val="006E189C"/>
    <w:rsid w:val="006E21F0"/>
    <w:rsid w:val="006E2D12"/>
    <w:rsid w:val="006E3103"/>
    <w:rsid w:val="006E39A4"/>
    <w:rsid w:val="006E472B"/>
    <w:rsid w:val="006E494A"/>
    <w:rsid w:val="006E4AC6"/>
    <w:rsid w:val="006E4DE1"/>
    <w:rsid w:val="006E522F"/>
    <w:rsid w:val="006E59CA"/>
    <w:rsid w:val="006E62A9"/>
    <w:rsid w:val="006E6A06"/>
    <w:rsid w:val="006E71BD"/>
    <w:rsid w:val="006E73F2"/>
    <w:rsid w:val="006F03B1"/>
    <w:rsid w:val="006F0AB3"/>
    <w:rsid w:val="006F11A9"/>
    <w:rsid w:val="006F1C1B"/>
    <w:rsid w:val="006F28FF"/>
    <w:rsid w:val="006F2BCD"/>
    <w:rsid w:val="006F2DA5"/>
    <w:rsid w:val="006F2DD1"/>
    <w:rsid w:val="006F384E"/>
    <w:rsid w:val="006F539D"/>
    <w:rsid w:val="006F5A75"/>
    <w:rsid w:val="006F6AAF"/>
    <w:rsid w:val="006F767E"/>
    <w:rsid w:val="00700429"/>
    <w:rsid w:val="00701833"/>
    <w:rsid w:val="00701D7A"/>
    <w:rsid w:val="007034A8"/>
    <w:rsid w:val="00704262"/>
    <w:rsid w:val="00706089"/>
    <w:rsid w:val="00706523"/>
    <w:rsid w:val="007065FC"/>
    <w:rsid w:val="00706F1F"/>
    <w:rsid w:val="007079CB"/>
    <w:rsid w:val="007100BE"/>
    <w:rsid w:val="00710813"/>
    <w:rsid w:val="00710DA0"/>
    <w:rsid w:val="0071172E"/>
    <w:rsid w:val="00711B4E"/>
    <w:rsid w:val="00711D46"/>
    <w:rsid w:val="00712007"/>
    <w:rsid w:val="00712037"/>
    <w:rsid w:val="007134E0"/>
    <w:rsid w:val="0071383D"/>
    <w:rsid w:val="0071415C"/>
    <w:rsid w:val="00714F06"/>
    <w:rsid w:val="00716C3E"/>
    <w:rsid w:val="00716C94"/>
    <w:rsid w:val="00717B17"/>
    <w:rsid w:val="0072017B"/>
    <w:rsid w:val="007201CB"/>
    <w:rsid w:val="00720A06"/>
    <w:rsid w:val="00721039"/>
    <w:rsid w:val="00721686"/>
    <w:rsid w:val="00721ABB"/>
    <w:rsid w:val="00722CE2"/>
    <w:rsid w:val="0072338E"/>
    <w:rsid w:val="00723A26"/>
    <w:rsid w:val="007273AB"/>
    <w:rsid w:val="00727CF1"/>
    <w:rsid w:val="0073023F"/>
    <w:rsid w:val="00730D1E"/>
    <w:rsid w:val="00730EEA"/>
    <w:rsid w:val="007314C2"/>
    <w:rsid w:val="0073202A"/>
    <w:rsid w:val="00732455"/>
    <w:rsid w:val="00732C7F"/>
    <w:rsid w:val="0073312B"/>
    <w:rsid w:val="007346F4"/>
    <w:rsid w:val="00734D4E"/>
    <w:rsid w:val="007354D2"/>
    <w:rsid w:val="00735614"/>
    <w:rsid w:val="0073587B"/>
    <w:rsid w:val="00735CCC"/>
    <w:rsid w:val="007366FE"/>
    <w:rsid w:val="00736899"/>
    <w:rsid w:val="0073698B"/>
    <w:rsid w:val="00737F48"/>
    <w:rsid w:val="00740956"/>
    <w:rsid w:val="00741954"/>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A27"/>
    <w:rsid w:val="00750E3A"/>
    <w:rsid w:val="007515E8"/>
    <w:rsid w:val="00751AD1"/>
    <w:rsid w:val="00752C7D"/>
    <w:rsid w:val="0075336A"/>
    <w:rsid w:val="00753C98"/>
    <w:rsid w:val="00753E72"/>
    <w:rsid w:val="007542E2"/>
    <w:rsid w:val="0075557C"/>
    <w:rsid w:val="007559AE"/>
    <w:rsid w:val="00755F7C"/>
    <w:rsid w:val="0075634E"/>
    <w:rsid w:val="007564C6"/>
    <w:rsid w:val="00756877"/>
    <w:rsid w:val="00756D83"/>
    <w:rsid w:val="00757D56"/>
    <w:rsid w:val="007606B9"/>
    <w:rsid w:val="007611F9"/>
    <w:rsid w:val="00761B89"/>
    <w:rsid w:val="00762443"/>
    <w:rsid w:val="00762F1B"/>
    <w:rsid w:val="007633FD"/>
    <w:rsid w:val="00763C64"/>
    <w:rsid w:val="00763CB1"/>
    <w:rsid w:val="007645D7"/>
    <w:rsid w:val="00764794"/>
    <w:rsid w:val="00764D01"/>
    <w:rsid w:val="0076506A"/>
    <w:rsid w:val="007650F7"/>
    <w:rsid w:val="00765184"/>
    <w:rsid w:val="0076597F"/>
    <w:rsid w:val="00765A2B"/>
    <w:rsid w:val="00765D33"/>
    <w:rsid w:val="00766213"/>
    <w:rsid w:val="007667AF"/>
    <w:rsid w:val="0076694D"/>
    <w:rsid w:val="00766C96"/>
    <w:rsid w:val="007677CF"/>
    <w:rsid w:val="007704F6"/>
    <w:rsid w:val="007709C5"/>
    <w:rsid w:val="00772944"/>
    <w:rsid w:val="00772E81"/>
    <w:rsid w:val="0077415A"/>
    <w:rsid w:val="007746F4"/>
    <w:rsid w:val="00774989"/>
    <w:rsid w:val="00774F17"/>
    <w:rsid w:val="0077599D"/>
    <w:rsid w:val="00775CF7"/>
    <w:rsid w:val="007760A5"/>
    <w:rsid w:val="00776873"/>
    <w:rsid w:val="00776C3D"/>
    <w:rsid w:val="00777EBF"/>
    <w:rsid w:val="00780C12"/>
    <w:rsid w:val="007813D9"/>
    <w:rsid w:val="0078173B"/>
    <w:rsid w:val="0078198F"/>
    <w:rsid w:val="00781E64"/>
    <w:rsid w:val="0078203A"/>
    <w:rsid w:val="00782CA8"/>
    <w:rsid w:val="00782FC2"/>
    <w:rsid w:val="0078332D"/>
    <w:rsid w:val="00783E89"/>
    <w:rsid w:val="007847A3"/>
    <w:rsid w:val="00784AF2"/>
    <w:rsid w:val="00785AB0"/>
    <w:rsid w:val="00785C1B"/>
    <w:rsid w:val="00785E63"/>
    <w:rsid w:val="00786384"/>
    <w:rsid w:val="0078657C"/>
    <w:rsid w:val="00786A17"/>
    <w:rsid w:val="00786B58"/>
    <w:rsid w:val="0078734D"/>
    <w:rsid w:val="0079089C"/>
    <w:rsid w:val="00790BA2"/>
    <w:rsid w:val="007916EE"/>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A787C"/>
    <w:rsid w:val="007B039B"/>
    <w:rsid w:val="007B146F"/>
    <w:rsid w:val="007B1499"/>
    <w:rsid w:val="007B287E"/>
    <w:rsid w:val="007B28AE"/>
    <w:rsid w:val="007B2E75"/>
    <w:rsid w:val="007B34C5"/>
    <w:rsid w:val="007B465B"/>
    <w:rsid w:val="007B474B"/>
    <w:rsid w:val="007B47C0"/>
    <w:rsid w:val="007B6059"/>
    <w:rsid w:val="007B6162"/>
    <w:rsid w:val="007B61EF"/>
    <w:rsid w:val="007B65CF"/>
    <w:rsid w:val="007B6908"/>
    <w:rsid w:val="007B7BB9"/>
    <w:rsid w:val="007C06A8"/>
    <w:rsid w:val="007C0BAF"/>
    <w:rsid w:val="007C15B3"/>
    <w:rsid w:val="007C1C2B"/>
    <w:rsid w:val="007C2741"/>
    <w:rsid w:val="007C2EF7"/>
    <w:rsid w:val="007C3870"/>
    <w:rsid w:val="007C40E4"/>
    <w:rsid w:val="007C53F8"/>
    <w:rsid w:val="007C5BE0"/>
    <w:rsid w:val="007C653A"/>
    <w:rsid w:val="007C65EA"/>
    <w:rsid w:val="007C7538"/>
    <w:rsid w:val="007C76BC"/>
    <w:rsid w:val="007C7992"/>
    <w:rsid w:val="007D0A52"/>
    <w:rsid w:val="007D0D7D"/>
    <w:rsid w:val="007D10FE"/>
    <w:rsid w:val="007D2746"/>
    <w:rsid w:val="007D2F14"/>
    <w:rsid w:val="007D3886"/>
    <w:rsid w:val="007D3CCB"/>
    <w:rsid w:val="007D3D6A"/>
    <w:rsid w:val="007D5326"/>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B7D"/>
    <w:rsid w:val="007F3CEC"/>
    <w:rsid w:val="007F3E23"/>
    <w:rsid w:val="007F4942"/>
    <w:rsid w:val="007F4B04"/>
    <w:rsid w:val="007F4FE6"/>
    <w:rsid w:val="007F6687"/>
    <w:rsid w:val="007F7B3C"/>
    <w:rsid w:val="007F7F69"/>
    <w:rsid w:val="00800563"/>
    <w:rsid w:val="008007B1"/>
    <w:rsid w:val="0080087A"/>
    <w:rsid w:val="0080157A"/>
    <w:rsid w:val="008018B0"/>
    <w:rsid w:val="008026AA"/>
    <w:rsid w:val="00803335"/>
    <w:rsid w:val="00803372"/>
    <w:rsid w:val="0080374F"/>
    <w:rsid w:val="008039C1"/>
    <w:rsid w:val="00803DFB"/>
    <w:rsid w:val="00804B00"/>
    <w:rsid w:val="00804C33"/>
    <w:rsid w:val="008052BC"/>
    <w:rsid w:val="00806B4A"/>
    <w:rsid w:val="00806E44"/>
    <w:rsid w:val="00807B77"/>
    <w:rsid w:val="00807DB3"/>
    <w:rsid w:val="00807F9C"/>
    <w:rsid w:val="0081178A"/>
    <w:rsid w:val="00811E52"/>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8E3"/>
    <w:rsid w:val="00823A01"/>
    <w:rsid w:val="00823E4D"/>
    <w:rsid w:val="00823FB3"/>
    <w:rsid w:val="00824102"/>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B2D"/>
    <w:rsid w:val="0084031E"/>
    <w:rsid w:val="0084090E"/>
    <w:rsid w:val="008415C5"/>
    <w:rsid w:val="00841A63"/>
    <w:rsid w:val="00841D25"/>
    <w:rsid w:val="00842108"/>
    <w:rsid w:val="00842686"/>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32F4"/>
    <w:rsid w:val="008540D5"/>
    <w:rsid w:val="00854416"/>
    <w:rsid w:val="008552B0"/>
    <w:rsid w:val="0085549D"/>
    <w:rsid w:val="00855E1C"/>
    <w:rsid w:val="00856CA0"/>
    <w:rsid w:val="008571F2"/>
    <w:rsid w:val="008576C3"/>
    <w:rsid w:val="00857CD4"/>
    <w:rsid w:val="0086037E"/>
    <w:rsid w:val="008624B9"/>
    <w:rsid w:val="008637D0"/>
    <w:rsid w:val="00864163"/>
    <w:rsid w:val="00865BF5"/>
    <w:rsid w:val="00866244"/>
    <w:rsid w:val="00866872"/>
    <w:rsid w:val="0086704E"/>
    <w:rsid w:val="008674CA"/>
    <w:rsid w:val="00870B0B"/>
    <w:rsid w:val="00870E7F"/>
    <w:rsid w:val="00872913"/>
    <w:rsid w:val="00872CD4"/>
    <w:rsid w:val="0087321C"/>
    <w:rsid w:val="00873744"/>
    <w:rsid w:val="00875D0A"/>
    <w:rsid w:val="00876138"/>
    <w:rsid w:val="00876577"/>
    <w:rsid w:val="0087686E"/>
    <w:rsid w:val="00877B53"/>
    <w:rsid w:val="00880A19"/>
    <w:rsid w:val="00880E99"/>
    <w:rsid w:val="00880FF0"/>
    <w:rsid w:val="00881139"/>
    <w:rsid w:val="00881D84"/>
    <w:rsid w:val="00881E14"/>
    <w:rsid w:val="008829C4"/>
    <w:rsid w:val="00882FDA"/>
    <w:rsid w:val="0088313A"/>
    <w:rsid w:val="008840F9"/>
    <w:rsid w:val="008843FA"/>
    <w:rsid w:val="00884E1D"/>
    <w:rsid w:val="00885AB9"/>
    <w:rsid w:val="0088719C"/>
    <w:rsid w:val="008871EC"/>
    <w:rsid w:val="0088751D"/>
    <w:rsid w:val="008904C3"/>
    <w:rsid w:val="00891D11"/>
    <w:rsid w:val="00894514"/>
    <w:rsid w:val="00894DE0"/>
    <w:rsid w:val="00895053"/>
    <w:rsid w:val="00895548"/>
    <w:rsid w:val="008956FB"/>
    <w:rsid w:val="00895879"/>
    <w:rsid w:val="008964B7"/>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B6EC2"/>
    <w:rsid w:val="008B7378"/>
    <w:rsid w:val="008C0C17"/>
    <w:rsid w:val="008C1A56"/>
    <w:rsid w:val="008C2C5B"/>
    <w:rsid w:val="008C31A2"/>
    <w:rsid w:val="008C3C01"/>
    <w:rsid w:val="008C5639"/>
    <w:rsid w:val="008C5868"/>
    <w:rsid w:val="008C638B"/>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975"/>
    <w:rsid w:val="008D5ED7"/>
    <w:rsid w:val="008D6748"/>
    <w:rsid w:val="008D6947"/>
    <w:rsid w:val="008D6F5B"/>
    <w:rsid w:val="008E019D"/>
    <w:rsid w:val="008E0243"/>
    <w:rsid w:val="008E0A3D"/>
    <w:rsid w:val="008E2089"/>
    <w:rsid w:val="008E2DE8"/>
    <w:rsid w:val="008E2F80"/>
    <w:rsid w:val="008E37D6"/>
    <w:rsid w:val="008E4141"/>
    <w:rsid w:val="008E419D"/>
    <w:rsid w:val="008E4A02"/>
    <w:rsid w:val="008E5489"/>
    <w:rsid w:val="008E55B6"/>
    <w:rsid w:val="008E567D"/>
    <w:rsid w:val="008E5C3D"/>
    <w:rsid w:val="008E680F"/>
    <w:rsid w:val="008E6959"/>
    <w:rsid w:val="008E6FD2"/>
    <w:rsid w:val="008E7181"/>
    <w:rsid w:val="008E7F5D"/>
    <w:rsid w:val="008F1491"/>
    <w:rsid w:val="008F16F3"/>
    <w:rsid w:val="008F1922"/>
    <w:rsid w:val="008F19AA"/>
    <w:rsid w:val="008F33A0"/>
    <w:rsid w:val="008F5A1A"/>
    <w:rsid w:val="008F6753"/>
    <w:rsid w:val="008F6832"/>
    <w:rsid w:val="008F6A77"/>
    <w:rsid w:val="008F72D9"/>
    <w:rsid w:val="008F78E7"/>
    <w:rsid w:val="008F7A88"/>
    <w:rsid w:val="009005CC"/>
    <w:rsid w:val="00900E26"/>
    <w:rsid w:val="00901DFF"/>
    <w:rsid w:val="0090208D"/>
    <w:rsid w:val="00902539"/>
    <w:rsid w:val="00903289"/>
    <w:rsid w:val="009035D8"/>
    <w:rsid w:val="009042B3"/>
    <w:rsid w:val="00904F8F"/>
    <w:rsid w:val="00904F99"/>
    <w:rsid w:val="00905074"/>
    <w:rsid w:val="00905668"/>
    <w:rsid w:val="009063C3"/>
    <w:rsid w:val="00906E48"/>
    <w:rsid w:val="009072E5"/>
    <w:rsid w:val="0091018C"/>
    <w:rsid w:val="00910667"/>
    <w:rsid w:val="00910F9E"/>
    <w:rsid w:val="00911299"/>
    <w:rsid w:val="00913986"/>
    <w:rsid w:val="00913999"/>
    <w:rsid w:val="00913AD9"/>
    <w:rsid w:val="009147F8"/>
    <w:rsid w:val="0091663B"/>
    <w:rsid w:val="00916D8D"/>
    <w:rsid w:val="00917FB1"/>
    <w:rsid w:val="00921409"/>
    <w:rsid w:val="00921EE9"/>
    <w:rsid w:val="009223B0"/>
    <w:rsid w:val="00922983"/>
    <w:rsid w:val="00922B0B"/>
    <w:rsid w:val="00923F41"/>
    <w:rsid w:val="009246BE"/>
    <w:rsid w:val="00924948"/>
    <w:rsid w:val="00924957"/>
    <w:rsid w:val="00924E98"/>
    <w:rsid w:val="00925242"/>
    <w:rsid w:val="00926CF0"/>
    <w:rsid w:val="009272EC"/>
    <w:rsid w:val="0092797E"/>
    <w:rsid w:val="009318A8"/>
    <w:rsid w:val="00931CE0"/>
    <w:rsid w:val="009321FE"/>
    <w:rsid w:val="00932A17"/>
    <w:rsid w:val="00932A20"/>
    <w:rsid w:val="00932EBC"/>
    <w:rsid w:val="00933550"/>
    <w:rsid w:val="009345F0"/>
    <w:rsid w:val="00934E28"/>
    <w:rsid w:val="00935D59"/>
    <w:rsid w:val="00935DC4"/>
    <w:rsid w:val="0093768A"/>
    <w:rsid w:val="00937750"/>
    <w:rsid w:val="0093792E"/>
    <w:rsid w:val="00937A61"/>
    <w:rsid w:val="009406D4"/>
    <w:rsid w:val="009411DB"/>
    <w:rsid w:val="009411EA"/>
    <w:rsid w:val="009413B2"/>
    <w:rsid w:val="009413D8"/>
    <w:rsid w:val="00941A65"/>
    <w:rsid w:val="00941CB4"/>
    <w:rsid w:val="00941DF8"/>
    <w:rsid w:val="00943069"/>
    <w:rsid w:val="00943496"/>
    <w:rsid w:val="009443CD"/>
    <w:rsid w:val="00944687"/>
    <w:rsid w:val="00945F2C"/>
    <w:rsid w:val="00946373"/>
    <w:rsid w:val="00946A26"/>
    <w:rsid w:val="00947AC4"/>
    <w:rsid w:val="00950040"/>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4810"/>
    <w:rsid w:val="0096546A"/>
    <w:rsid w:val="009664AD"/>
    <w:rsid w:val="009669D9"/>
    <w:rsid w:val="009672A5"/>
    <w:rsid w:val="00967B67"/>
    <w:rsid w:val="00967D51"/>
    <w:rsid w:val="00967D57"/>
    <w:rsid w:val="00970203"/>
    <w:rsid w:val="00971436"/>
    <w:rsid w:val="00971CC7"/>
    <w:rsid w:val="00972F21"/>
    <w:rsid w:val="0097417D"/>
    <w:rsid w:val="0097496B"/>
    <w:rsid w:val="00975225"/>
    <w:rsid w:val="00976A8F"/>
    <w:rsid w:val="00976BF3"/>
    <w:rsid w:val="0097730A"/>
    <w:rsid w:val="00977DD4"/>
    <w:rsid w:val="00980772"/>
    <w:rsid w:val="00980AF9"/>
    <w:rsid w:val="009810D0"/>
    <w:rsid w:val="009820E5"/>
    <w:rsid w:val="00982F9A"/>
    <w:rsid w:val="0098323E"/>
    <w:rsid w:val="00983795"/>
    <w:rsid w:val="00983DF1"/>
    <w:rsid w:val="009842BA"/>
    <w:rsid w:val="009855EA"/>
    <w:rsid w:val="00985F51"/>
    <w:rsid w:val="00987316"/>
    <w:rsid w:val="00987BE7"/>
    <w:rsid w:val="0099055B"/>
    <w:rsid w:val="00991383"/>
    <w:rsid w:val="00991851"/>
    <w:rsid w:val="00991932"/>
    <w:rsid w:val="0099255A"/>
    <w:rsid w:val="0099300E"/>
    <w:rsid w:val="009931B8"/>
    <w:rsid w:val="009935A9"/>
    <w:rsid w:val="00993E9A"/>
    <w:rsid w:val="009940C6"/>
    <w:rsid w:val="0099548A"/>
    <w:rsid w:val="0099651A"/>
    <w:rsid w:val="0099672E"/>
    <w:rsid w:val="009968EF"/>
    <w:rsid w:val="00996C8F"/>
    <w:rsid w:val="00996D04"/>
    <w:rsid w:val="009970F1"/>
    <w:rsid w:val="00997735"/>
    <w:rsid w:val="009A0C0D"/>
    <w:rsid w:val="009A158F"/>
    <w:rsid w:val="009A3A8A"/>
    <w:rsid w:val="009A3D32"/>
    <w:rsid w:val="009A412A"/>
    <w:rsid w:val="009A4588"/>
    <w:rsid w:val="009A56B4"/>
    <w:rsid w:val="009A5DDB"/>
    <w:rsid w:val="009A61EF"/>
    <w:rsid w:val="009A6314"/>
    <w:rsid w:val="009A6980"/>
    <w:rsid w:val="009B07C4"/>
    <w:rsid w:val="009B17D1"/>
    <w:rsid w:val="009B3891"/>
    <w:rsid w:val="009B450B"/>
    <w:rsid w:val="009B4694"/>
    <w:rsid w:val="009B47BF"/>
    <w:rsid w:val="009B4E8A"/>
    <w:rsid w:val="009B584D"/>
    <w:rsid w:val="009B70F8"/>
    <w:rsid w:val="009B7E99"/>
    <w:rsid w:val="009C0D68"/>
    <w:rsid w:val="009C0E0C"/>
    <w:rsid w:val="009C20FD"/>
    <w:rsid w:val="009C2A0D"/>
    <w:rsid w:val="009C3ADD"/>
    <w:rsid w:val="009C43C1"/>
    <w:rsid w:val="009C62F2"/>
    <w:rsid w:val="009C63AB"/>
    <w:rsid w:val="009C6502"/>
    <w:rsid w:val="009C695A"/>
    <w:rsid w:val="009C69CA"/>
    <w:rsid w:val="009C6F90"/>
    <w:rsid w:val="009C722D"/>
    <w:rsid w:val="009C75B9"/>
    <w:rsid w:val="009D00E9"/>
    <w:rsid w:val="009D0270"/>
    <w:rsid w:val="009D04AA"/>
    <w:rsid w:val="009D0A2B"/>
    <w:rsid w:val="009D16E3"/>
    <w:rsid w:val="009D5308"/>
    <w:rsid w:val="009D5975"/>
    <w:rsid w:val="009D5EF6"/>
    <w:rsid w:val="009D6863"/>
    <w:rsid w:val="009D743E"/>
    <w:rsid w:val="009E036A"/>
    <w:rsid w:val="009E0DA3"/>
    <w:rsid w:val="009E120F"/>
    <w:rsid w:val="009E14C0"/>
    <w:rsid w:val="009E1614"/>
    <w:rsid w:val="009E1E73"/>
    <w:rsid w:val="009E2BC3"/>
    <w:rsid w:val="009E39A5"/>
    <w:rsid w:val="009E3AFF"/>
    <w:rsid w:val="009E3FEB"/>
    <w:rsid w:val="009E41B0"/>
    <w:rsid w:val="009E4A84"/>
    <w:rsid w:val="009E5A0E"/>
    <w:rsid w:val="009E60CC"/>
    <w:rsid w:val="009E611C"/>
    <w:rsid w:val="009E6166"/>
    <w:rsid w:val="009E6194"/>
    <w:rsid w:val="009E767C"/>
    <w:rsid w:val="009E7B5F"/>
    <w:rsid w:val="009F019D"/>
    <w:rsid w:val="009F22D1"/>
    <w:rsid w:val="009F2777"/>
    <w:rsid w:val="009F3481"/>
    <w:rsid w:val="009F45EE"/>
    <w:rsid w:val="009F6EEC"/>
    <w:rsid w:val="009F7A3A"/>
    <w:rsid w:val="009F7A64"/>
    <w:rsid w:val="00A009AF"/>
    <w:rsid w:val="00A00F2D"/>
    <w:rsid w:val="00A01305"/>
    <w:rsid w:val="00A0259D"/>
    <w:rsid w:val="00A0294F"/>
    <w:rsid w:val="00A03987"/>
    <w:rsid w:val="00A0447C"/>
    <w:rsid w:val="00A049BD"/>
    <w:rsid w:val="00A04AD3"/>
    <w:rsid w:val="00A0569B"/>
    <w:rsid w:val="00A05FF0"/>
    <w:rsid w:val="00A06AD3"/>
    <w:rsid w:val="00A07CFE"/>
    <w:rsid w:val="00A07EEA"/>
    <w:rsid w:val="00A13213"/>
    <w:rsid w:val="00A143F7"/>
    <w:rsid w:val="00A157F6"/>
    <w:rsid w:val="00A17CA9"/>
    <w:rsid w:val="00A2070C"/>
    <w:rsid w:val="00A21023"/>
    <w:rsid w:val="00A21207"/>
    <w:rsid w:val="00A2141A"/>
    <w:rsid w:val="00A2294A"/>
    <w:rsid w:val="00A24062"/>
    <w:rsid w:val="00A25853"/>
    <w:rsid w:val="00A26F6F"/>
    <w:rsid w:val="00A270B2"/>
    <w:rsid w:val="00A27324"/>
    <w:rsid w:val="00A2776C"/>
    <w:rsid w:val="00A27B75"/>
    <w:rsid w:val="00A30144"/>
    <w:rsid w:val="00A315BF"/>
    <w:rsid w:val="00A32E08"/>
    <w:rsid w:val="00A33A6B"/>
    <w:rsid w:val="00A35D02"/>
    <w:rsid w:val="00A3771C"/>
    <w:rsid w:val="00A40E50"/>
    <w:rsid w:val="00A40ECF"/>
    <w:rsid w:val="00A412D1"/>
    <w:rsid w:val="00A413D5"/>
    <w:rsid w:val="00A42352"/>
    <w:rsid w:val="00A42909"/>
    <w:rsid w:val="00A42A92"/>
    <w:rsid w:val="00A42B3B"/>
    <w:rsid w:val="00A43F99"/>
    <w:rsid w:val="00A4423D"/>
    <w:rsid w:val="00A444A2"/>
    <w:rsid w:val="00A44AD0"/>
    <w:rsid w:val="00A4520B"/>
    <w:rsid w:val="00A4614C"/>
    <w:rsid w:val="00A46583"/>
    <w:rsid w:val="00A47DEF"/>
    <w:rsid w:val="00A47E17"/>
    <w:rsid w:val="00A50244"/>
    <w:rsid w:val="00A508AB"/>
    <w:rsid w:val="00A508EB"/>
    <w:rsid w:val="00A537F3"/>
    <w:rsid w:val="00A53A7F"/>
    <w:rsid w:val="00A53C18"/>
    <w:rsid w:val="00A56B69"/>
    <w:rsid w:val="00A56F79"/>
    <w:rsid w:val="00A573BD"/>
    <w:rsid w:val="00A601FC"/>
    <w:rsid w:val="00A60A05"/>
    <w:rsid w:val="00A618F7"/>
    <w:rsid w:val="00A62147"/>
    <w:rsid w:val="00A622C2"/>
    <w:rsid w:val="00A62BB8"/>
    <w:rsid w:val="00A62F45"/>
    <w:rsid w:val="00A64205"/>
    <w:rsid w:val="00A644C3"/>
    <w:rsid w:val="00A64C5F"/>
    <w:rsid w:val="00A651F5"/>
    <w:rsid w:val="00A65AF8"/>
    <w:rsid w:val="00A660ED"/>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0C71"/>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30EF"/>
    <w:rsid w:val="00A944C1"/>
    <w:rsid w:val="00A944D1"/>
    <w:rsid w:val="00A94D86"/>
    <w:rsid w:val="00A9587F"/>
    <w:rsid w:val="00A95B4F"/>
    <w:rsid w:val="00A95EE3"/>
    <w:rsid w:val="00A963BD"/>
    <w:rsid w:val="00A9670E"/>
    <w:rsid w:val="00A96E15"/>
    <w:rsid w:val="00A9716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312"/>
    <w:rsid w:val="00AB1A82"/>
    <w:rsid w:val="00AB215C"/>
    <w:rsid w:val="00AB358A"/>
    <w:rsid w:val="00AB39CA"/>
    <w:rsid w:val="00AB41D3"/>
    <w:rsid w:val="00AB45E1"/>
    <w:rsid w:val="00AB47E2"/>
    <w:rsid w:val="00AB4B77"/>
    <w:rsid w:val="00AB4BFD"/>
    <w:rsid w:val="00AB5001"/>
    <w:rsid w:val="00AB6752"/>
    <w:rsid w:val="00AC02D4"/>
    <w:rsid w:val="00AC0C2D"/>
    <w:rsid w:val="00AC1C57"/>
    <w:rsid w:val="00AC1D36"/>
    <w:rsid w:val="00AC2CDF"/>
    <w:rsid w:val="00AC2D18"/>
    <w:rsid w:val="00AC2E45"/>
    <w:rsid w:val="00AC32D9"/>
    <w:rsid w:val="00AC353F"/>
    <w:rsid w:val="00AC367A"/>
    <w:rsid w:val="00AC3721"/>
    <w:rsid w:val="00AC482B"/>
    <w:rsid w:val="00AC4E8E"/>
    <w:rsid w:val="00AC5371"/>
    <w:rsid w:val="00AC537D"/>
    <w:rsid w:val="00AC5BCB"/>
    <w:rsid w:val="00AC6014"/>
    <w:rsid w:val="00AC73B6"/>
    <w:rsid w:val="00AC78F6"/>
    <w:rsid w:val="00AD0B65"/>
    <w:rsid w:val="00AD1A32"/>
    <w:rsid w:val="00AD1AC8"/>
    <w:rsid w:val="00AD23A4"/>
    <w:rsid w:val="00AD25E3"/>
    <w:rsid w:val="00AD2623"/>
    <w:rsid w:val="00AD2706"/>
    <w:rsid w:val="00AD30B2"/>
    <w:rsid w:val="00AD314E"/>
    <w:rsid w:val="00AD38EA"/>
    <w:rsid w:val="00AD452E"/>
    <w:rsid w:val="00AD4685"/>
    <w:rsid w:val="00AD4900"/>
    <w:rsid w:val="00AD5141"/>
    <w:rsid w:val="00AD56CF"/>
    <w:rsid w:val="00AD5E1F"/>
    <w:rsid w:val="00AD6244"/>
    <w:rsid w:val="00AD676D"/>
    <w:rsid w:val="00AD6F60"/>
    <w:rsid w:val="00AD75A9"/>
    <w:rsid w:val="00AD78E5"/>
    <w:rsid w:val="00AD79C1"/>
    <w:rsid w:val="00AE0191"/>
    <w:rsid w:val="00AE0290"/>
    <w:rsid w:val="00AE02D1"/>
    <w:rsid w:val="00AE3BD4"/>
    <w:rsid w:val="00AE3D54"/>
    <w:rsid w:val="00AE3F36"/>
    <w:rsid w:val="00AE4C0A"/>
    <w:rsid w:val="00AE50D6"/>
    <w:rsid w:val="00AE6518"/>
    <w:rsid w:val="00AE72EA"/>
    <w:rsid w:val="00AE779D"/>
    <w:rsid w:val="00AF1C25"/>
    <w:rsid w:val="00AF2F39"/>
    <w:rsid w:val="00AF3F08"/>
    <w:rsid w:val="00AF41E3"/>
    <w:rsid w:val="00AF5CD3"/>
    <w:rsid w:val="00AF701D"/>
    <w:rsid w:val="00AF7840"/>
    <w:rsid w:val="00AF7A17"/>
    <w:rsid w:val="00AF7ED3"/>
    <w:rsid w:val="00B01F43"/>
    <w:rsid w:val="00B0207E"/>
    <w:rsid w:val="00B02524"/>
    <w:rsid w:val="00B03478"/>
    <w:rsid w:val="00B03A38"/>
    <w:rsid w:val="00B04C8B"/>
    <w:rsid w:val="00B050FA"/>
    <w:rsid w:val="00B05577"/>
    <w:rsid w:val="00B05CAA"/>
    <w:rsid w:val="00B06886"/>
    <w:rsid w:val="00B07776"/>
    <w:rsid w:val="00B07DA0"/>
    <w:rsid w:val="00B10D46"/>
    <w:rsid w:val="00B11E04"/>
    <w:rsid w:val="00B11EE1"/>
    <w:rsid w:val="00B13019"/>
    <w:rsid w:val="00B13441"/>
    <w:rsid w:val="00B139BB"/>
    <w:rsid w:val="00B13FEA"/>
    <w:rsid w:val="00B14CBA"/>
    <w:rsid w:val="00B15428"/>
    <w:rsid w:val="00B1552C"/>
    <w:rsid w:val="00B20449"/>
    <w:rsid w:val="00B20995"/>
    <w:rsid w:val="00B220FC"/>
    <w:rsid w:val="00B2236E"/>
    <w:rsid w:val="00B22728"/>
    <w:rsid w:val="00B23906"/>
    <w:rsid w:val="00B24470"/>
    <w:rsid w:val="00B250A1"/>
    <w:rsid w:val="00B26262"/>
    <w:rsid w:val="00B26515"/>
    <w:rsid w:val="00B26CA1"/>
    <w:rsid w:val="00B309C2"/>
    <w:rsid w:val="00B30B36"/>
    <w:rsid w:val="00B3141D"/>
    <w:rsid w:val="00B31922"/>
    <w:rsid w:val="00B32C7D"/>
    <w:rsid w:val="00B3312B"/>
    <w:rsid w:val="00B343A6"/>
    <w:rsid w:val="00B344CB"/>
    <w:rsid w:val="00B34FD8"/>
    <w:rsid w:val="00B3561E"/>
    <w:rsid w:val="00B35A8C"/>
    <w:rsid w:val="00B36083"/>
    <w:rsid w:val="00B3616D"/>
    <w:rsid w:val="00B362B4"/>
    <w:rsid w:val="00B36D23"/>
    <w:rsid w:val="00B37515"/>
    <w:rsid w:val="00B423C4"/>
    <w:rsid w:val="00B44356"/>
    <w:rsid w:val="00B444F6"/>
    <w:rsid w:val="00B4529E"/>
    <w:rsid w:val="00B45D6C"/>
    <w:rsid w:val="00B4650A"/>
    <w:rsid w:val="00B476B8"/>
    <w:rsid w:val="00B47CD7"/>
    <w:rsid w:val="00B51A09"/>
    <w:rsid w:val="00B52545"/>
    <w:rsid w:val="00B534AC"/>
    <w:rsid w:val="00B536C3"/>
    <w:rsid w:val="00B53DBC"/>
    <w:rsid w:val="00B53E90"/>
    <w:rsid w:val="00B541E4"/>
    <w:rsid w:val="00B54DF9"/>
    <w:rsid w:val="00B55157"/>
    <w:rsid w:val="00B56944"/>
    <w:rsid w:val="00B5778F"/>
    <w:rsid w:val="00B57919"/>
    <w:rsid w:val="00B60897"/>
    <w:rsid w:val="00B60AF2"/>
    <w:rsid w:val="00B61196"/>
    <w:rsid w:val="00B61BC1"/>
    <w:rsid w:val="00B637DE"/>
    <w:rsid w:val="00B63896"/>
    <w:rsid w:val="00B643B1"/>
    <w:rsid w:val="00B646BB"/>
    <w:rsid w:val="00B64EB0"/>
    <w:rsid w:val="00B66330"/>
    <w:rsid w:val="00B66B7D"/>
    <w:rsid w:val="00B66C29"/>
    <w:rsid w:val="00B6797B"/>
    <w:rsid w:val="00B70B90"/>
    <w:rsid w:val="00B71725"/>
    <w:rsid w:val="00B71AC3"/>
    <w:rsid w:val="00B71E2B"/>
    <w:rsid w:val="00B72671"/>
    <w:rsid w:val="00B73525"/>
    <w:rsid w:val="00B7469C"/>
    <w:rsid w:val="00B74E70"/>
    <w:rsid w:val="00B762B7"/>
    <w:rsid w:val="00B7634C"/>
    <w:rsid w:val="00B77039"/>
    <w:rsid w:val="00B771FC"/>
    <w:rsid w:val="00B81017"/>
    <w:rsid w:val="00B813EA"/>
    <w:rsid w:val="00B82BBD"/>
    <w:rsid w:val="00B82E02"/>
    <w:rsid w:val="00B86054"/>
    <w:rsid w:val="00B86910"/>
    <w:rsid w:val="00B86A73"/>
    <w:rsid w:val="00B87722"/>
    <w:rsid w:val="00B87B59"/>
    <w:rsid w:val="00B87BC1"/>
    <w:rsid w:val="00B87C60"/>
    <w:rsid w:val="00B87DC7"/>
    <w:rsid w:val="00B87DF7"/>
    <w:rsid w:val="00B87F69"/>
    <w:rsid w:val="00B90348"/>
    <w:rsid w:val="00B90E3A"/>
    <w:rsid w:val="00B9209D"/>
    <w:rsid w:val="00B92992"/>
    <w:rsid w:val="00B93E76"/>
    <w:rsid w:val="00B93EED"/>
    <w:rsid w:val="00B94C83"/>
    <w:rsid w:val="00B952F8"/>
    <w:rsid w:val="00B9568E"/>
    <w:rsid w:val="00B95C30"/>
    <w:rsid w:val="00B95DAF"/>
    <w:rsid w:val="00BA0055"/>
    <w:rsid w:val="00BA09A1"/>
    <w:rsid w:val="00BA09EE"/>
    <w:rsid w:val="00BA1263"/>
    <w:rsid w:val="00BA1557"/>
    <w:rsid w:val="00BA1569"/>
    <w:rsid w:val="00BA1C08"/>
    <w:rsid w:val="00BA32B2"/>
    <w:rsid w:val="00BA3473"/>
    <w:rsid w:val="00BA38DB"/>
    <w:rsid w:val="00BA4469"/>
    <w:rsid w:val="00BA46F9"/>
    <w:rsid w:val="00BA4A3F"/>
    <w:rsid w:val="00BA4B39"/>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091B"/>
    <w:rsid w:val="00BC252D"/>
    <w:rsid w:val="00BC4490"/>
    <w:rsid w:val="00BC4C14"/>
    <w:rsid w:val="00BC4FAC"/>
    <w:rsid w:val="00BC5CCA"/>
    <w:rsid w:val="00BC7177"/>
    <w:rsid w:val="00BC73DD"/>
    <w:rsid w:val="00BD2025"/>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515F"/>
    <w:rsid w:val="00BE6E2A"/>
    <w:rsid w:val="00BE73FE"/>
    <w:rsid w:val="00BE7823"/>
    <w:rsid w:val="00BE7970"/>
    <w:rsid w:val="00BF0079"/>
    <w:rsid w:val="00BF0362"/>
    <w:rsid w:val="00BF04FE"/>
    <w:rsid w:val="00BF05E8"/>
    <w:rsid w:val="00BF1601"/>
    <w:rsid w:val="00BF16BC"/>
    <w:rsid w:val="00BF1731"/>
    <w:rsid w:val="00BF1FE8"/>
    <w:rsid w:val="00BF2C9B"/>
    <w:rsid w:val="00BF32C0"/>
    <w:rsid w:val="00BF3376"/>
    <w:rsid w:val="00BF365D"/>
    <w:rsid w:val="00BF3E25"/>
    <w:rsid w:val="00BF43D9"/>
    <w:rsid w:val="00BF69C7"/>
    <w:rsid w:val="00BF77A6"/>
    <w:rsid w:val="00BF7B9A"/>
    <w:rsid w:val="00C007E7"/>
    <w:rsid w:val="00C00A5E"/>
    <w:rsid w:val="00C00B2B"/>
    <w:rsid w:val="00C01236"/>
    <w:rsid w:val="00C013E7"/>
    <w:rsid w:val="00C01C38"/>
    <w:rsid w:val="00C02572"/>
    <w:rsid w:val="00C027E1"/>
    <w:rsid w:val="00C0363E"/>
    <w:rsid w:val="00C03781"/>
    <w:rsid w:val="00C0383E"/>
    <w:rsid w:val="00C044CF"/>
    <w:rsid w:val="00C04837"/>
    <w:rsid w:val="00C04BDA"/>
    <w:rsid w:val="00C04ED3"/>
    <w:rsid w:val="00C05168"/>
    <w:rsid w:val="00C07E18"/>
    <w:rsid w:val="00C115D9"/>
    <w:rsid w:val="00C11777"/>
    <w:rsid w:val="00C12955"/>
    <w:rsid w:val="00C1326C"/>
    <w:rsid w:val="00C13383"/>
    <w:rsid w:val="00C13998"/>
    <w:rsid w:val="00C14A7B"/>
    <w:rsid w:val="00C15228"/>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4D03"/>
    <w:rsid w:val="00C260D6"/>
    <w:rsid w:val="00C26D3B"/>
    <w:rsid w:val="00C27688"/>
    <w:rsid w:val="00C301D0"/>
    <w:rsid w:val="00C301F2"/>
    <w:rsid w:val="00C3024C"/>
    <w:rsid w:val="00C30A03"/>
    <w:rsid w:val="00C3103A"/>
    <w:rsid w:val="00C319F7"/>
    <w:rsid w:val="00C328D2"/>
    <w:rsid w:val="00C32EC6"/>
    <w:rsid w:val="00C32F0F"/>
    <w:rsid w:val="00C33271"/>
    <w:rsid w:val="00C33F0C"/>
    <w:rsid w:val="00C3510F"/>
    <w:rsid w:val="00C3532E"/>
    <w:rsid w:val="00C3572A"/>
    <w:rsid w:val="00C365EB"/>
    <w:rsid w:val="00C36611"/>
    <w:rsid w:val="00C3674B"/>
    <w:rsid w:val="00C369E2"/>
    <w:rsid w:val="00C37081"/>
    <w:rsid w:val="00C3771C"/>
    <w:rsid w:val="00C400D3"/>
    <w:rsid w:val="00C40131"/>
    <w:rsid w:val="00C401A4"/>
    <w:rsid w:val="00C40929"/>
    <w:rsid w:val="00C40EB8"/>
    <w:rsid w:val="00C43364"/>
    <w:rsid w:val="00C439E7"/>
    <w:rsid w:val="00C44781"/>
    <w:rsid w:val="00C461A8"/>
    <w:rsid w:val="00C47E8B"/>
    <w:rsid w:val="00C50722"/>
    <w:rsid w:val="00C50E01"/>
    <w:rsid w:val="00C50E03"/>
    <w:rsid w:val="00C519B5"/>
    <w:rsid w:val="00C51A87"/>
    <w:rsid w:val="00C524CC"/>
    <w:rsid w:val="00C52572"/>
    <w:rsid w:val="00C52C67"/>
    <w:rsid w:val="00C534E1"/>
    <w:rsid w:val="00C53C15"/>
    <w:rsid w:val="00C546F3"/>
    <w:rsid w:val="00C54996"/>
    <w:rsid w:val="00C560B0"/>
    <w:rsid w:val="00C579D1"/>
    <w:rsid w:val="00C57A31"/>
    <w:rsid w:val="00C60759"/>
    <w:rsid w:val="00C60FCA"/>
    <w:rsid w:val="00C61896"/>
    <w:rsid w:val="00C623C7"/>
    <w:rsid w:val="00C62947"/>
    <w:rsid w:val="00C62D2B"/>
    <w:rsid w:val="00C6360D"/>
    <w:rsid w:val="00C643B5"/>
    <w:rsid w:val="00C644CB"/>
    <w:rsid w:val="00C64719"/>
    <w:rsid w:val="00C6673E"/>
    <w:rsid w:val="00C66F0B"/>
    <w:rsid w:val="00C67342"/>
    <w:rsid w:val="00C67F1C"/>
    <w:rsid w:val="00C70431"/>
    <w:rsid w:val="00C709F8"/>
    <w:rsid w:val="00C70A17"/>
    <w:rsid w:val="00C70B56"/>
    <w:rsid w:val="00C7173E"/>
    <w:rsid w:val="00C71789"/>
    <w:rsid w:val="00C71D54"/>
    <w:rsid w:val="00C72216"/>
    <w:rsid w:val="00C72A7B"/>
    <w:rsid w:val="00C72BCC"/>
    <w:rsid w:val="00C74D0A"/>
    <w:rsid w:val="00C757E3"/>
    <w:rsid w:val="00C76A18"/>
    <w:rsid w:val="00C76AD5"/>
    <w:rsid w:val="00C77E8C"/>
    <w:rsid w:val="00C8006F"/>
    <w:rsid w:val="00C8011A"/>
    <w:rsid w:val="00C80C99"/>
    <w:rsid w:val="00C814ED"/>
    <w:rsid w:val="00C8170F"/>
    <w:rsid w:val="00C82433"/>
    <w:rsid w:val="00C8466C"/>
    <w:rsid w:val="00C84C25"/>
    <w:rsid w:val="00C859FD"/>
    <w:rsid w:val="00C87424"/>
    <w:rsid w:val="00C9002D"/>
    <w:rsid w:val="00C90166"/>
    <w:rsid w:val="00C90C5E"/>
    <w:rsid w:val="00C92106"/>
    <w:rsid w:val="00C92192"/>
    <w:rsid w:val="00C92473"/>
    <w:rsid w:val="00C925A1"/>
    <w:rsid w:val="00C92E87"/>
    <w:rsid w:val="00C93360"/>
    <w:rsid w:val="00C93E35"/>
    <w:rsid w:val="00C942C9"/>
    <w:rsid w:val="00C94A6B"/>
    <w:rsid w:val="00C957EF"/>
    <w:rsid w:val="00C957FE"/>
    <w:rsid w:val="00C96849"/>
    <w:rsid w:val="00C9780C"/>
    <w:rsid w:val="00CA10D3"/>
    <w:rsid w:val="00CA205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35B5"/>
    <w:rsid w:val="00CC428A"/>
    <w:rsid w:val="00CC495A"/>
    <w:rsid w:val="00CC4AE6"/>
    <w:rsid w:val="00CC4D14"/>
    <w:rsid w:val="00CC4E38"/>
    <w:rsid w:val="00CC5409"/>
    <w:rsid w:val="00CC6771"/>
    <w:rsid w:val="00CC6AE3"/>
    <w:rsid w:val="00CC6BD6"/>
    <w:rsid w:val="00CC7050"/>
    <w:rsid w:val="00CD0B49"/>
    <w:rsid w:val="00CD0E98"/>
    <w:rsid w:val="00CD1F42"/>
    <w:rsid w:val="00CD26D3"/>
    <w:rsid w:val="00CD2A97"/>
    <w:rsid w:val="00CD3165"/>
    <w:rsid w:val="00CD3562"/>
    <w:rsid w:val="00CD361F"/>
    <w:rsid w:val="00CD36BC"/>
    <w:rsid w:val="00CD3E1B"/>
    <w:rsid w:val="00CD71E0"/>
    <w:rsid w:val="00CD7B64"/>
    <w:rsid w:val="00CD7DF2"/>
    <w:rsid w:val="00CE03DC"/>
    <w:rsid w:val="00CE0910"/>
    <w:rsid w:val="00CE0D82"/>
    <w:rsid w:val="00CE0DE1"/>
    <w:rsid w:val="00CE10C6"/>
    <w:rsid w:val="00CE1281"/>
    <w:rsid w:val="00CE1EEE"/>
    <w:rsid w:val="00CE28E1"/>
    <w:rsid w:val="00CE2D25"/>
    <w:rsid w:val="00CE397D"/>
    <w:rsid w:val="00CE3AA1"/>
    <w:rsid w:val="00CE42F8"/>
    <w:rsid w:val="00CE43E0"/>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0398"/>
    <w:rsid w:val="00D12455"/>
    <w:rsid w:val="00D12531"/>
    <w:rsid w:val="00D13BCC"/>
    <w:rsid w:val="00D13E3B"/>
    <w:rsid w:val="00D147E6"/>
    <w:rsid w:val="00D14CDD"/>
    <w:rsid w:val="00D14F50"/>
    <w:rsid w:val="00D171A8"/>
    <w:rsid w:val="00D17425"/>
    <w:rsid w:val="00D17D12"/>
    <w:rsid w:val="00D20E0C"/>
    <w:rsid w:val="00D21161"/>
    <w:rsid w:val="00D21992"/>
    <w:rsid w:val="00D22227"/>
    <w:rsid w:val="00D231F6"/>
    <w:rsid w:val="00D23903"/>
    <w:rsid w:val="00D24F3B"/>
    <w:rsid w:val="00D25D3F"/>
    <w:rsid w:val="00D26AC2"/>
    <w:rsid w:val="00D26E20"/>
    <w:rsid w:val="00D271D8"/>
    <w:rsid w:val="00D27D1B"/>
    <w:rsid w:val="00D30799"/>
    <w:rsid w:val="00D31152"/>
    <w:rsid w:val="00D31AC2"/>
    <w:rsid w:val="00D31F6F"/>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6A3"/>
    <w:rsid w:val="00D37B7B"/>
    <w:rsid w:val="00D41AB7"/>
    <w:rsid w:val="00D42209"/>
    <w:rsid w:val="00D42DAB"/>
    <w:rsid w:val="00D431C8"/>
    <w:rsid w:val="00D435DB"/>
    <w:rsid w:val="00D4361A"/>
    <w:rsid w:val="00D445A5"/>
    <w:rsid w:val="00D44DB9"/>
    <w:rsid w:val="00D46552"/>
    <w:rsid w:val="00D46693"/>
    <w:rsid w:val="00D466FF"/>
    <w:rsid w:val="00D46839"/>
    <w:rsid w:val="00D47AB8"/>
    <w:rsid w:val="00D504AF"/>
    <w:rsid w:val="00D515FF"/>
    <w:rsid w:val="00D517B5"/>
    <w:rsid w:val="00D518CE"/>
    <w:rsid w:val="00D51918"/>
    <w:rsid w:val="00D51E58"/>
    <w:rsid w:val="00D523C1"/>
    <w:rsid w:val="00D52D93"/>
    <w:rsid w:val="00D539EF"/>
    <w:rsid w:val="00D53C5B"/>
    <w:rsid w:val="00D544AC"/>
    <w:rsid w:val="00D55CB3"/>
    <w:rsid w:val="00D56822"/>
    <w:rsid w:val="00D575DF"/>
    <w:rsid w:val="00D5776D"/>
    <w:rsid w:val="00D5777F"/>
    <w:rsid w:val="00D57C8C"/>
    <w:rsid w:val="00D57E58"/>
    <w:rsid w:val="00D608F1"/>
    <w:rsid w:val="00D61122"/>
    <w:rsid w:val="00D621A9"/>
    <w:rsid w:val="00D62BD0"/>
    <w:rsid w:val="00D62BEF"/>
    <w:rsid w:val="00D62D31"/>
    <w:rsid w:val="00D62E94"/>
    <w:rsid w:val="00D6304B"/>
    <w:rsid w:val="00D6333C"/>
    <w:rsid w:val="00D63AF5"/>
    <w:rsid w:val="00D63D1A"/>
    <w:rsid w:val="00D6416F"/>
    <w:rsid w:val="00D64199"/>
    <w:rsid w:val="00D64502"/>
    <w:rsid w:val="00D65142"/>
    <w:rsid w:val="00D65839"/>
    <w:rsid w:val="00D65B0B"/>
    <w:rsid w:val="00D65B36"/>
    <w:rsid w:val="00D667EB"/>
    <w:rsid w:val="00D677F8"/>
    <w:rsid w:val="00D6787D"/>
    <w:rsid w:val="00D70936"/>
    <w:rsid w:val="00D7176E"/>
    <w:rsid w:val="00D71FAD"/>
    <w:rsid w:val="00D72861"/>
    <w:rsid w:val="00D72EF1"/>
    <w:rsid w:val="00D72FB8"/>
    <w:rsid w:val="00D735D3"/>
    <w:rsid w:val="00D73645"/>
    <w:rsid w:val="00D73D22"/>
    <w:rsid w:val="00D741C8"/>
    <w:rsid w:val="00D749C4"/>
    <w:rsid w:val="00D74DC9"/>
    <w:rsid w:val="00D752A6"/>
    <w:rsid w:val="00D754D5"/>
    <w:rsid w:val="00D762FB"/>
    <w:rsid w:val="00D765DF"/>
    <w:rsid w:val="00D76AEC"/>
    <w:rsid w:val="00D773B5"/>
    <w:rsid w:val="00D774DA"/>
    <w:rsid w:val="00D775C7"/>
    <w:rsid w:val="00D77E20"/>
    <w:rsid w:val="00D81A9C"/>
    <w:rsid w:val="00D82E00"/>
    <w:rsid w:val="00D82F1F"/>
    <w:rsid w:val="00D84940"/>
    <w:rsid w:val="00D84968"/>
    <w:rsid w:val="00D84DA4"/>
    <w:rsid w:val="00D860CC"/>
    <w:rsid w:val="00D86150"/>
    <w:rsid w:val="00D86DDE"/>
    <w:rsid w:val="00D87092"/>
    <w:rsid w:val="00D87772"/>
    <w:rsid w:val="00D87AFB"/>
    <w:rsid w:val="00D916AE"/>
    <w:rsid w:val="00D9271E"/>
    <w:rsid w:val="00D92A5A"/>
    <w:rsid w:val="00D92D79"/>
    <w:rsid w:val="00D92E84"/>
    <w:rsid w:val="00D93047"/>
    <w:rsid w:val="00D93920"/>
    <w:rsid w:val="00D93C33"/>
    <w:rsid w:val="00D94898"/>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3F97"/>
    <w:rsid w:val="00DA581E"/>
    <w:rsid w:val="00DA645A"/>
    <w:rsid w:val="00DA681A"/>
    <w:rsid w:val="00DA708F"/>
    <w:rsid w:val="00DB12C4"/>
    <w:rsid w:val="00DB170A"/>
    <w:rsid w:val="00DB1BFA"/>
    <w:rsid w:val="00DB2F5F"/>
    <w:rsid w:val="00DB3081"/>
    <w:rsid w:val="00DB3600"/>
    <w:rsid w:val="00DB508C"/>
    <w:rsid w:val="00DB5512"/>
    <w:rsid w:val="00DB552B"/>
    <w:rsid w:val="00DB5B29"/>
    <w:rsid w:val="00DB6064"/>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5A48"/>
    <w:rsid w:val="00DC65A2"/>
    <w:rsid w:val="00DC6AD6"/>
    <w:rsid w:val="00DC6C3F"/>
    <w:rsid w:val="00DD0269"/>
    <w:rsid w:val="00DD0658"/>
    <w:rsid w:val="00DD1693"/>
    <w:rsid w:val="00DD2785"/>
    <w:rsid w:val="00DD35B6"/>
    <w:rsid w:val="00DD3733"/>
    <w:rsid w:val="00DD4542"/>
    <w:rsid w:val="00DD4883"/>
    <w:rsid w:val="00DD5027"/>
    <w:rsid w:val="00DD5417"/>
    <w:rsid w:val="00DD5A99"/>
    <w:rsid w:val="00DD5F9B"/>
    <w:rsid w:val="00DD624C"/>
    <w:rsid w:val="00DD70CD"/>
    <w:rsid w:val="00DD734E"/>
    <w:rsid w:val="00DD7462"/>
    <w:rsid w:val="00DD74B0"/>
    <w:rsid w:val="00DD773A"/>
    <w:rsid w:val="00DE0BC8"/>
    <w:rsid w:val="00DE16EC"/>
    <w:rsid w:val="00DE17E2"/>
    <w:rsid w:val="00DE1BA9"/>
    <w:rsid w:val="00DE1EAE"/>
    <w:rsid w:val="00DE23E2"/>
    <w:rsid w:val="00DE29C3"/>
    <w:rsid w:val="00DE37D6"/>
    <w:rsid w:val="00DE405A"/>
    <w:rsid w:val="00DE47CB"/>
    <w:rsid w:val="00DE4B07"/>
    <w:rsid w:val="00DE5CE9"/>
    <w:rsid w:val="00DE6B0B"/>
    <w:rsid w:val="00DE6E79"/>
    <w:rsid w:val="00DE7DF7"/>
    <w:rsid w:val="00DF07B0"/>
    <w:rsid w:val="00DF0A49"/>
    <w:rsid w:val="00DF0C2D"/>
    <w:rsid w:val="00DF1348"/>
    <w:rsid w:val="00DF298D"/>
    <w:rsid w:val="00DF2CD1"/>
    <w:rsid w:val="00DF3669"/>
    <w:rsid w:val="00DF3A9E"/>
    <w:rsid w:val="00DF4780"/>
    <w:rsid w:val="00DF4AAE"/>
    <w:rsid w:val="00DF4F9D"/>
    <w:rsid w:val="00DF58AD"/>
    <w:rsid w:val="00DF5C40"/>
    <w:rsid w:val="00DF619B"/>
    <w:rsid w:val="00DF6B59"/>
    <w:rsid w:val="00DF6B8A"/>
    <w:rsid w:val="00DF6E4D"/>
    <w:rsid w:val="00DF718E"/>
    <w:rsid w:val="00E012CB"/>
    <w:rsid w:val="00E01300"/>
    <w:rsid w:val="00E01D21"/>
    <w:rsid w:val="00E036F6"/>
    <w:rsid w:val="00E03D81"/>
    <w:rsid w:val="00E05289"/>
    <w:rsid w:val="00E06171"/>
    <w:rsid w:val="00E06910"/>
    <w:rsid w:val="00E07DBC"/>
    <w:rsid w:val="00E10205"/>
    <w:rsid w:val="00E10562"/>
    <w:rsid w:val="00E10609"/>
    <w:rsid w:val="00E114EA"/>
    <w:rsid w:val="00E122E6"/>
    <w:rsid w:val="00E13338"/>
    <w:rsid w:val="00E1426A"/>
    <w:rsid w:val="00E14791"/>
    <w:rsid w:val="00E14EB0"/>
    <w:rsid w:val="00E1525C"/>
    <w:rsid w:val="00E15646"/>
    <w:rsid w:val="00E16278"/>
    <w:rsid w:val="00E16E6C"/>
    <w:rsid w:val="00E17201"/>
    <w:rsid w:val="00E17671"/>
    <w:rsid w:val="00E17B98"/>
    <w:rsid w:val="00E20257"/>
    <w:rsid w:val="00E2086C"/>
    <w:rsid w:val="00E226FF"/>
    <w:rsid w:val="00E23F9B"/>
    <w:rsid w:val="00E2450C"/>
    <w:rsid w:val="00E24D3E"/>
    <w:rsid w:val="00E25344"/>
    <w:rsid w:val="00E25E15"/>
    <w:rsid w:val="00E26AB7"/>
    <w:rsid w:val="00E26F7D"/>
    <w:rsid w:val="00E30A37"/>
    <w:rsid w:val="00E322A1"/>
    <w:rsid w:val="00E325C6"/>
    <w:rsid w:val="00E33BA4"/>
    <w:rsid w:val="00E33D46"/>
    <w:rsid w:val="00E3412B"/>
    <w:rsid w:val="00E34C85"/>
    <w:rsid w:val="00E34FF6"/>
    <w:rsid w:val="00E354E5"/>
    <w:rsid w:val="00E3578D"/>
    <w:rsid w:val="00E36D05"/>
    <w:rsid w:val="00E371B0"/>
    <w:rsid w:val="00E403EC"/>
    <w:rsid w:val="00E40453"/>
    <w:rsid w:val="00E40ECD"/>
    <w:rsid w:val="00E414D1"/>
    <w:rsid w:val="00E41BBC"/>
    <w:rsid w:val="00E42326"/>
    <w:rsid w:val="00E42934"/>
    <w:rsid w:val="00E42E7A"/>
    <w:rsid w:val="00E438A9"/>
    <w:rsid w:val="00E43ABF"/>
    <w:rsid w:val="00E44AA3"/>
    <w:rsid w:val="00E44D28"/>
    <w:rsid w:val="00E4767A"/>
    <w:rsid w:val="00E479EF"/>
    <w:rsid w:val="00E47C35"/>
    <w:rsid w:val="00E50912"/>
    <w:rsid w:val="00E50D04"/>
    <w:rsid w:val="00E514AD"/>
    <w:rsid w:val="00E5323F"/>
    <w:rsid w:val="00E53B6F"/>
    <w:rsid w:val="00E53C24"/>
    <w:rsid w:val="00E545AD"/>
    <w:rsid w:val="00E55157"/>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6531"/>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6A0"/>
    <w:rsid w:val="00E87D98"/>
    <w:rsid w:val="00E9001D"/>
    <w:rsid w:val="00E906EB"/>
    <w:rsid w:val="00E90CD5"/>
    <w:rsid w:val="00E91C55"/>
    <w:rsid w:val="00E92F6F"/>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636"/>
    <w:rsid w:val="00EA37BE"/>
    <w:rsid w:val="00EA38B7"/>
    <w:rsid w:val="00EA423E"/>
    <w:rsid w:val="00EA5F60"/>
    <w:rsid w:val="00EA71A0"/>
    <w:rsid w:val="00EA7F36"/>
    <w:rsid w:val="00EB007C"/>
    <w:rsid w:val="00EB0346"/>
    <w:rsid w:val="00EB09D9"/>
    <w:rsid w:val="00EB0F6F"/>
    <w:rsid w:val="00EB2097"/>
    <w:rsid w:val="00EB38FE"/>
    <w:rsid w:val="00EB3928"/>
    <w:rsid w:val="00EB392E"/>
    <w:rsid w:val="00EB41B3"/>
    <w:rsid w:val="00EB4378"/>
    <w:rsid w:val="00EB4846"/>
    <w:rsid w:val="00EB53E8"/>
    <w:rsid w:val="00EB5408"/>
    <w:rsid w:val="00EB57FF"/>
    <w:rsid w:val="00EB6F0F"/>
    <w:rsid w:val="00EB72B1"/>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4F1C"/>
    <w:rsid w:val="00ED508A"/>
    <w:rsid w:val="00ED51D5"/>
    <w:rsid w:val="00ED5FBD"/>
    <w:rsid w:val="00ED6C3E"/>
    <w:rsid w:val="00ED738F"/>
    <w:rsid w:val="00ED7C33"/>
    <w:rsid w:val="00ED7C38"/>
    <w:rsid w:val="00ED7C9D"/>
    <w:rsid w:val="00EE169A"/>
    <w:rsid w:val="00EE1AD1"/>
    <w:rsid w:val="00EE1EC3"/>
    <w:rsid w:val="00EE2336"/>
    <w:rsid w:val="00EE2610"/>
    <w:rsid w:val="00EE2654"/>
    <w:rsid w:val="00EE2980"/>
    <w:rsid w:val="00EE3A12"/>
    <w:rsid w:val="00EE3D53"/>
    <w:rsid w:val="00EE444A"/>
    <w:rsid w:val="00EE4C5E"/>
    <w:rsid w:val="00EE579F"/>
    <w:rsid w:val="00EE588F"/>
    <w:rsid w:val="00EE6C8B"/>
    <w:rsid w:val="00EE6C90"/>
    <w:rsid w:val="00EE6F79"/>
    <w:rsid w:val="00EF016A"/>
    <w:rsid w:val="00EF0D99"/>
    <w:rsid w:val="00EF1B7C"/>
    <w:rsid w:val="00EF24D1"/>
    <w:rsid w:val="00EF42A3"/>
    <w:rsid w:val="00EF455B"/>
    <w:rsid w:val="00EF4F54"/>
    <w:rsid w:val="00EF5CD1"/>
    <w:rsid w:val="00EF5E39"/>
    <w:rsid w:val="00EF5E73"/>
    <w:rsid w:val="00EF6346"/>
    <w:rsid w:val="00EF66D3"/>
    <w:rsid w:val="00EF68F9"/>
    <w:rsid w:val="00EF6C43"/>
    <w:rsid w:val="00EF765F"/>
    <w:rsid w:val="00EF7CE7"/>
    <w:rsid w:val="00EF7D3E"/>
    <w:rsid w:val="00F00247"/>
    <w:rsid w:val="00F00720"/>
    <w:rsid w:val="00F007CD"/>
    <w:rsid w:val="00F00C64"/>
    <w:rsid w:val="00F01054"/>
    <w:rsid w:val="00F015E4"/>
    <w:rsid w:val="00F02680"/>
    <w:rsid w:val="00F034B6"/>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7A1"/>
    <w:rsid w:val="00F15D2D"/>
    <w:rsid w:val="00F15FAF"/>
    <w:rsid w:val="00F1657E"/>
    <w:rsid w:val="00F16F1A"/>
    <w:rsid w:val="00F170CA"/>
    <w:rsid w:val="00F1724C"/>
    <w:rsid w:val="00F204AF"/>
    <w:rsid w:val="00F204B1"/>
    <w:rsid w:val="00F20AA0"/>
    <w:rsid w:val="00F20B3F"/>
    <w:rsid w:val="00F2210F"/>
    <w:rsid w:val="00F23DF7"/>
    <w:rsid w:val="00F243EC"/>
    <w:rsid w:val="00F24AF5"/>
    <w:rsid w:val="00F24E31"/>
    <w:rsid w:val="00F24F74"/>
    <w:rsid w:val="00F24FE9"/>
    <w:rsid w:val="00F25335"/>
    <w:rsid w:val="00F261F1"/>
    <w:rsid w:val="00F26211"/>
    <w:rsid w:val="00F26699"/>
    <w:rsid w:val="00F266A2"/>
    <w:rsid w:val="00F26BC0"/>
    <w:rsid w:val="00F27466"/>
    <w:rsid w:val="00F27734"/>
    <w:rsid w:val="00F27F41"/>
    <w:rsid w:val="00F30867"/>
    <w:rsid w:val="00F31395"/>
    <w:rsid w:val="00F3308B"/>
    <w:rsid w:val="00F335A4"/>
    <w:rsid w:val="00F335B1"/>
    <w:rsid w:val="00F337BC"/>
    <w:rsid w:val="00F3399F"/>
    <w:rsid w:val="00F33E77"/>
    <w:rsid w:val="00F34D53"/>
    <w:rsid w:val="00F35F20"/>
    <w:rsid w:val="00F36B02"/>
    <w:rsid w:val="00F3718E"/>
    <w:rsid w:val="00F3779F"/>
    <w:rsid w:val="00F3785B"/>
    <w:rsid w:val="00F410EB"/>
    <w:rsid w:val="00F41181"/>
    <w:rsid w:val="00F41A2D"/>
    <w:rsid w:val="00F42A19"/>
    <w:rsid w:val="00F42D8C"/>
    <w:rsid w:val="00F42EE2"/>
    <w:rsid w:val="00F435CC"/>
    <w:rsid w:val="00F4363D"/>
    <w:rsid w:val="00F44316"/>
    <w:rsid w:val="00F445C5"/>
    <w:rsid w:val="00F44A86"/>
    <w:rsid w:val="00F464DE"/>
    <w:rsid w:val="00F47499"/>
    <w:rsid w:val="00F479CC"/>
    <w:rsid w:val="00F502AC"/>
    <w:rsid w:val="00F508D7"/>
    <w:rsid w:val="00F50A48"/>
    <w:rsid w:val="00F50AC5"/>
    <w:rsid w:val="00F51EFA"/>
    <w:rsid w:val="00F52489"/>
    <w:rsid w:val="00F52C54"/>
    <w:rsid w:val="00F5492B"/>
    <w:rsid w:val="00F55945"/>
    <w:rsid w:val="00F55CA6"/>
    <w:rsid w:val="00F55CBC"/>
    <w:rsid w:val="00F566CB"/>
    <w:rsid w:val="00F60204"/>
    <w:rsid w:val="00F60F67"/>
    <w:rsid w:val="00F6236E"/>
    <w:rsid w:val="00F632A6"/>
    <w:rsid w:val="00F6378F"/>
    <w:rsid w:val="00F63A4F"/>
    <w:rsid w:val="00F64198"/>
    <w:rsid w:val="00F64DF6"/>
    <w:rsid w:val="00F66134"/>
    <w:rsid w:val="00F664A6"/>
    <w:rsid w:val="00F66B66"/>
    <w:rsid w:val="00F6700D"/>
    <w:rsid w:val="00F71395"/>
    <w:rsid w:val="00F71E84"/>
    <w:rsid w:val="00F7259B"/>
    <w:rsid w:val="00F72B17"/>
    <w:rsid w:val="00F72E0D"/>
    <w:rsid w:val="00F73E77"/>
    <w:rsid w:val="00F752FD"/>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7AE"/>
    <w:rsid w:val="00F86844"/>
    <w:rsid w:val="00F86B59"/>
    <w:rsid w:val="00F86C12"/>
    <w:rsid w:val="00F86D3C"/>
    <w:rsid w:val="00F873E8"/>
    <w:rsid w:val="00F8779B"/>
    <w:rsid w:val="00F9035B"/>
    <w:rsid w:val="00F909D8"/>
    <w:rsid w:val="00F91DDB"/>
    <w:rsid w:val="00F921CB"/>
    <w:rsid w:val="00F9372E"/>
    <w:rsid w:val="00F9411F"/>
    <w:rsid w:val="00F943B1"/>
    <w:rsid w:val="00F94C84"/>
    <w:rsid w:val="00F95123"/>
    <w:rsid w:val="00F952F8"/>
    <w:rsid w:val="00F95801"/>
    <w:rsid w:val="00F95854"/>
    <w:rsid w:val="00F95A0A"/>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3"/>
    <w:rsid w:val="00FC12AC"/>
    <w:rsid w:val="00FC1675"/>
    <w:rsid w:val="00FC17B7"/>
    <w:rsid w:val="00FC1C16"/>
    <w:rsid w:val="00FC2419"/>
    <w:rsid w:val="00FC25DC"/>
    <w:rsid w:val="00FC4A86"/>
    <w:rsid w:val="00FC5346"/>
    <w:rsid w:val="00FC601C"/>
    <w:rsid w:val="00FC6F5A"/>
    <w:rsid w:val="00FC7159"/>
    <w:rsid w:val="00FC73AF"/>
    <w:rsid w:val="00FC790B"/>
    <w:rsid w:val="00FC7A95"/>
    <w:rsid w:val="00FC7E89"/>
    <w:rsid w:val="00FC7F13"/>
    <w:rsid w:val="00FD0284"/>
    <w:rsid w:val="00FD0935"/>
    <w:rsid w:val="00FD1068"/>
    <w:rsid w:val="00FD3D34"/>
    <w:rsid w:val="00FD44A8"/>
    <w:rsid w:val="00FD44F9"/>
    <w:rsid w:val="00FD465B"/>
    <w:rsid w:val="00FD5243"/>
    <w:rsid w:val="00FD58DB"/>
    <w:rsid w:val="00FD61C6"/>
    <w:rsid w:val="00FD670B"/>
    <w:rsid w:val="00FE04AD"/>
    <w:rsid w:val="00FE07AC"/>
    <w:rsid w:val="00FE0D2F"/>
    <w:rsid w:val="00FE1A19"/>
    <w:rsid w:val="00FE1E2C"/>
    <w:rsid w:val="00FE1E8C"/>
    <w:rsid w:val="00FE2D8E"/>
    <w:rsid w:val="00FE309C"/>
    <w:rsid w:val="00FE3866"/>
    <w:rsid w:val="00FE42D9"/>
    <w:rsid w:val="00FE5A4A"/>
    <w:rsid w:val="00FE5AD8"/>
    <w:rsid w:val="00FE61B7"/>
    <w:rsid w:val="00FE7440"/>
    <w:rsid w:val="00FF0076"/>
    <w:rsid w:val="00FF10BC"/>
    <w:rsid w:val="00FF1176"/>
    <w:rsid w:val="00FF1B34"/>
    <w:rsid w:val="00FF24FC"/>
    <w:rsid w:val="00FF333A"/>
    <w:rsid w:val="00FF39B1"/>
    <w:rsid w:val="00FF4B90"/>
    <w:rsid w:val="00FF5345"/>
    <w:rsid w:val="00FF540F"/>
    <w:rsid w:val="00FF5E5C"/>
    <w:rsid w:val="00FF685F"/>
    <w:rsid w:val="00FF7579"/>
    <w:rsid w:val="00FF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C19D20"/>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iPriority w:val="99"/>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uiPriority w:val="39"/>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1"/>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qFormat/>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2"/>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2"/>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223,bqiaagaaeyqcaaagiaiaaamrbaaabtkeaaaaaaaaaaaaaaaaaaaaaaaaaaaaaaaaaaaaaaaaaaaaaaaaaaaaaaaaaaaaaaaaaaaaaaaaaaaaaaaaaaaaaaaaaaaaaaaaaaaaaaaaaaaaaaaaaaaaaaaaaaaaaaaaaaaaaaaaaaaaaaaaaaaaaaaaaaaaaaaaaaaaaaaaaaaaaaaaaaaaaaaaaaaaaaaaaaaaaaaa"/>
    <w:basedOn w:val="a3"/>
    <w:rsid w:val="00DF0C2D"/>
  </w:style>
  <w:style w:type="paragraph" w:customStyle="1" w:styleId="12914">
    <w:name w:val="12914"/>
    <w:aliases w:val="bqiaagaaeyqcaaagiaiaaapwmqaabeqxaaaaaaaaaaaaaaaaaaaaaaaaaaaaaaaaaaaaaaaaaaaaaaaaaaaaaaaaaaaaaaaaaaaaaaaaaaaaaaaaaaaaaaaaaaaaaaaaaaaaaaaaaaaaaaaaaaaaaaaaaaaaaaaaaaaaaaaaaaaaaaaaaaaaaaaaaaaaaaaaaaaaaaaaaaaaaaaaaaaaaaaaaaaaaaaaaaaaaaa"/>
    <w:basedOn w:val="a2"/>
    <w:rsid w:val="00DF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968">
    <w:name w:val="11968"/>
    <w:aliases w:val="bqiaagaaeyqcaaagiaiaaamklgaabtiuaaaaaaaaaaaaaaaaaaaaaaaaaaaaaaaaaaaaaaaaaaaaaaaaaaaaaaaaaaaaaaaaaaaaaaaaaaaaaaaaaaaaaaaaaaaaaaaaaaaaaaaaaaaaaaaaaaaaaaaaaaaaaaaaaaaaaaaaaaaaaaaaaaaaaaaaaaaaaaaaaaaaaaaaaaaaaaaaaaaaaaaaaaaaaaaaaaaaaaa"/>
    <w:basedOn w:val="a2"/>
    <w:rsid w:val="003F51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02060004">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5483695">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261652194">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27288474">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395982139">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49303428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629213708">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1937602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58961263">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180465704">
      <w:bodyDiv w:val="1"/>
      <w:marLeft w:val="0"/>
      <w:marRight w:val="0"/>
      <w:marTop w:val="0"/>
      <w:marBottom w:val="0"/>
      <w:divBdr>
        <w:top w:val="none" w:sz="0" w:space="0" w:color="auto"/>
        <w:left w:val="none" w:sz="0" w:space="0" w:color="auto"/>
        <w:bottom w:val="none" w:sz="0" w:space="0" w:color="auto"/>
        <w:right w:val="none" w:sz="0" w:space="0" w:color="auto"/>
      </w:divBdr>
    </w:div>
    <w:div w:id="120286261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29569406">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64035969">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793012176">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82863347">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14987572">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638&amp;dst=101908" TargetMode="External"/><Relationship Id="rId18" Type="http://schemas.openxmlformats.org/officeDocument/2006/relationships/hyperlink" Target="https://login.consultant.ru/link/?req=doc&amp;base=LAW&amp;n=523638&amp;dst=101908" TargetMode="External"/><Relationship Id="rId26" Type="http://schemas.openxmlformats.org/officeDocument/2006/relationships/hyperlink" Target="https://login.consultant.ru/link/?req=doc&amp;base=LAW&amp;n=523638&amp;dst=101908" TargetMode="External"/><Relationship Id="rId39" Type="http://schemas.openxmlformats.org/officeDocument/2006/relationships/hyperlink" Target="https://login.consultant.ru/link/?req=doc&amp;base=LAW&amp;n=523638&amp;dst=101908" TargetMode="External"/><Relationship Id="rId21" Type="http://schemas.openxmlformats.org/officeDocument/2006/relationships/hyperlink" Target="https://login.consultant.ru/link/?req=doc&amp;base=LAW&amp;n=523638&amp;dst=101908" TargetMode="External"/><Relationship Id="rId34" Type="http://schemas.openxmlformats.org/officeDocument/2006/relationships/hyperlink" Target="https://login.consultant.ru/link/?req=doc&amp;base=LAW&amp;n=523638&amp;dst=101908" TargetMode="External"/><Relationship Id="rId42" Type="http://schemas.openxmlformats.org/officeDocument/2006/relationships/hyperlink" Target="https://login.consultant.ru/link/?req=doc&amp;base=LAW&amp;n=523638&amp;dst=101908" TargetMode="External"/><Relationship Id="rId47" Type="http://schemas.openxmlformats.org/officeDocument/2006/relationships/hyperlink" Target="https://login.consultant.ru/link/?req=doc&amp;base=LAW&amp;n=523638&amp;dst=101908" TargetMode="External"/><Relationship Id="rId50" Type="http://schemas.openxmlformats.org/officeDocument/2006/relationships/hyperlink" Target="https://login.consultant.ru/link/?req=doc&amp;base=LAW&amp;n=523638&amp;dst=101908" TargetMode="External"/><Relationship Id="rId55" Type="http://schemas.openxmlformats.org/officeDocument/2006/relationships/hyperlink" Target="https://login.consultant.ru/link/?req=doc&amp;base=LAW&amp;n=523638&amp;dst=101908" TargetMode="External"/><Relationship Id="rId7" Type="http://schemas.openxmlformats.org/officeDocument/2006/relationships/endnotes" Target="endnotes.xml"/><Relationship Id="rId12" Type="http://schemas.openxmlformats.org/officeDocument/2006/relationships/hyperlink" Target="https://login.consultant.ru/link/?req=doc&amp;base=LAW&amp;n=523638&amp;dst=101908" TargetMode="External"/><Relationship Id="rId17" Type="http://schemas.openxmlformats.org/officeDocument/2006/relationships/hyperlink" Target="https://login.consultant.ru/link/?req=doc&amp;base=LAW&amp;n=523638&amp;dst=101908" TargetMode="External"/><Relationship Id="rId25" Type="http://schemas.openxmlformats.org/officeDocument/2006/relationships/hyperlink" Target="https://login.consultant.ru/link/?req=doc&amp;base=LAW&amp;n=523638&amp;dst=101908" TargetMode="External"/><Relationship Id="rId33" Type="http://schemas.openxmlformats.org/officeDocument/2006/relationships/hyperlink" Target="https://login.consultant.ru/link/?req=doc&amp;base=LAW&amp;n=523638&amp;dst=101908" TargetMode="External"/><Relationship Id="rId38" Type="http://schemas.openxmlformats.org/officeDocument/2006/relationships/hyperlink" Target="https://login.consultant.ru/link/?req=doc&amp;base=LAW&amp;n=523638&amp;dst=101908" TargetMode="External"/><Relationship Id="rId46" Type="http://schemas.openxmlformats.org/officeDocument/2006/relationships/hyperlink" Target="https://login.consultant.ru/link/?req=doc&amp;base=LAW&amp;n=523638&amp;dst=101908" TargetMode="External"/><Relationship Id="rId2" Type="http://schemas.openxmlformats.org/officeDocument/2006/relationships/numbering" Target="numbering.xml"/><Relationship Id="rId16" Type="http://schemas.openxmlformats.org/officeDocument/2006/relationships/hyperlink" Target="https://login.consultant.ru/link/?req=doc&amp;base=LAW&amp;n=523638&amp;dst=101908" TargetMode="External"/><Relationship Id="rId20" Type="http://schemas.openxmlformats.org/officeDocument/2006/relationships/hyperlink" Target="https://login.consultant.ru/link/?req=doc&amp;base=LAW&amp;n=523638&amp;dst=101908" TargetMode="External"/><Relationship Id="rId29" Type="http://schemas.openxmlformats.org/officeDocument/2006/relationships/hyperlink" Target="https://login.consultant.ru/link/?req=doc&amp;base=LAW&amp;n=523638&amp;dst=101908" TargetMode="External"/><Relationship Id="rId41" Type="http://schemas.openxmlformats.org/officeDocument/2006/relationships/hyperlink" Target="https://login.consultant.ru/link/?req=doc&amp;base=LAW&amp;n=523638&amp;dst=101908" TargetMode="External"/><Relationship Id="rId54" Type="http://schemas.openxmlformats.org/officeDocument/2006/relationships/hyperlink" Target="https://login.consultant.ru/link/?req=doc&amp;base=LAW&amp;n=523638&amp;dst=1019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23638&amp;dst=101908" TargetMode="External"/><Relationship Id="rId24" Type="http://schemas.openxmlformats.org/officeDocument/2006/relationships/hyperlink" Target="https://login.consultant.ru/link/?req=doc&amp;base=LAW&amp;n=523638&amp;dst=101908" TargetMode="External"/><Relationship Id="rId32" Type="http://schemas.openxmlformats.org/officeDocument/2006/relationships/hyperlink" Target="https://login.consultant.ru/link/?req=doc&amp;base=LAW&amp;n=523638&amp;dst=101908" TargetMode="External"/><Relationship Id="rId37" Type="http://schemas.openxmlformats.org/officeDocument/2006/relationships/hyperlink" Target="https://login.consultant.ru/link/?req=doc&amp;base=LAW&amp;n=523638&amp;dst=101908" TargetMode="External"/><Relationship Id="rId40" Type="http://schemas.openxmlformats.org/officeDocument/2006/relationships/hyperlink" Target="https://login.consultant.ru/link/?req=doc&amp;base=LAW&amp;n=523638&amp;dst=101908" TargetMode="External"/><Relationship Id="rId45" Type="http://schemas.openxmlformats.org/officeDocument/2006/relationships/hyperlink" Target="https://login.consultant.ru/link/?req=doc&amp;base=LAW&amp;n=523638&amp;dst=101908" TargetMode="External"/><Relationship Id="rId53" Type="http://schemas.openxmlformats.org/officeDocument/2006/relationships/hyperlink" Target="https://login.consultant.ru/link/?req=doc&amp;base=LAW&amp;n=523638&amp;dst=101908"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523638&amp;dst=101908" TargetMode="External"/><Relationship Id="rId23" Type="http://schemas.openxmlformats.org/officeDocument/2006/relationships/hyperlink" Target="https://login.consultant.ru/link/?req=doc&amp;base=LAW&amp;n=523638&amp;dst=101908" TargetMode="External"/><Relationship Id="rId28" Type="http://schemas.openxmlformats.org/officeDocument/2006/relationships/hyperlink" Target="https://login.consultant.ru/link/?req=doc&amp;base=LAW&amp;n=523638&amp;dst=101908" TargetMode="External"/><Relationship Id="rId36" Type="http://schemas.openxmlformats.org/officeDocument/2006/relationships/hyperlink" Target="https://login.consultant.ru/link/?req=doc&amp;base=LAW&amp;n=523638&amp;dst=101908" TargetMode="External"/><Relationship Id="rId49" Type="http://schemas.openxmlformats.org/officeDocument/2006/relationships/hyperlink" Target="https://login.consultant.ru/link/?req=doc&amp;base=LAW&amp;n=523638&amp;dst=101908" TargetMode="External"/><Relationship Id="rId57" Type="http://schemas.openxmlformats.org/officeDocument/2006/relationships/fontTable" Target="fontTable.xml"/><Relationship Id="rId10" Type="http://schemas.openxmlformats.org/officeDocument/2006/relationships/hyperlink" Target="https://login.consultant.ru/link/?req=doc&amp;base=LAW&amp;n=523638&amp;dst=101908" TargetMode="External"/><Relationship Id="rId19" Type="http://schemas.openxmlformats.org/officeDocument/2006/relationships/hyperlink" Target="https://login.consultant.ru/link/?req=doc&amp;base=LAW&amp;n=523638&amp;dst=101908" TargetMode="External"/><Relationship Id="rId31" Type="http://schemas.openxmlformats.org/officeDocument/2006/relationships/hyperlink" Target="https://login.consultant.ru/link/?req=doc&amp;base=LAW&amp;n=523638&amp;dst=101908" TargetMode="External"/><Relationship Id="rId44" Type="http://schemas.openxmlformats.org/officeDocument/2006/relationships/hyperlink" Target="https://login.consultant.ru/link/?req=doc&amp;base=LAW&amp;n=523638&amp;dst=101908" TargetMode="External"/><Relationship Id="rId52" Type="http://schemas.openxmlformats.org/officeDocument/2006/relationships/hyperlink" Target="https://login.consultant.ru/link/?req=doc&amp;base=LAW&amp;n=523638&amp;dst=101908" TargetMode="External"/><Relationship Id="rId4" Type="http://schemas.openxmlformats.org/officeDocument/2006/relationships/settings" Target="settings.xml"/><Relationship Id="rId9" Type="http://schemas.openxmlformats.org/officeDocument/2006/relationships/hyperlink" Target="https://login.consultant.ru/link/?req=doc&amp;base=LAW&amp;n=523638&amp;dst=101908" TargetMode="External"/><Relationship Id="rId14" Type="http://schemas.openxmlformats.org/officeDocument/2006/relationships/hyperlink" Target="https://login.consultant.ru/link/?req=doc&amp;base=LAW&amp;n=523638&amp;dst=101908" TargetMode="External"/><Relationship Id="rId22" Type="http://schemas.openxmlformats.org/officeDocument/2006/relationships/hyperlink" Target="https://login.consultant.ru/link/?req=doc&amp;base=LAW&amp;n=523638&amp;dst=101908" TargetMode="External"/><Relationship Id="rId27" Type="http://schemas.openxmlformats.org/officeDocument/2006/relationships/hyperlink" Target="https://login.consultant.ru/link/?req=doc&amp;base=LAW&amp;n=523638&amp;dst=101908" TargetMode="External"/><Relationship Id="rId30" Type="http://schemas.openxmlformats.org/officeDocument/2006/relationships/hyperlink" Target="https://login.consultant.ru/link/?req=doc&amp;base=LAW&amp;n=523638&amp;dst=101908" TargetMode="External"/><Relationship Id="rId35" Type="http://schemas.openxmlformats.org/officeDocument/2006/relationships/hyperlink" Target="https://login.consultant.ru/link/?req=doc&amp;base=LAW&amp;n=523638&amp;dst=101908" TargetMode="External"/><Relationship Id="rId43" Type="http://schemas.openxmlformats.org/officeDocument/2006/relationships/hyperlink" Target="https://login.consultant.ru/link/?req=doc&amp;base=LAW&amp;n=523638&amp;dst=101908" TargetMode="External"/><Relationship Id="rId48" Type="http://schemas.openxmlformats.org/officeDocument/2006/relationships/hyperlink" Target="https://login.consultant.ru/link/?req=doc&amp;base=LAW&amp;n=523638&amp;dst=101908" TargetMode="External"/><Relationship Id="rId56" Type="http://schemas.openxmlformats.org/officeDocument/2006/relationships/footer" Target="footer1.xml"/><Relationship Id="rId8" Type="http://schemas.openxmlformats.org/officeDocument/2006/relationships/hyperlink" Target="https://login.consultant.ru/link/?req=doc&amp;base=LAW&amp;n=523638&amp;dst=101908" TargetMode="External"/><Relationship Id="rId51" Type="http://schemas.openxmlformats.org/officeDocument/2006/relationships/hyperlink" Target="https://login.consultant.ru/link/?req=doc&amp;base=LAW&amp;n=523638&amp;dst=10190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E2E1E-89D9-4244-A403-DBFB62C2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32</Pages>
  <Words>12395</Words>
  <Characters>70653</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82883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Андреев Андрей Николаевич</cp:lastModifiedBy>
  <cp:revision>100</cp:revision>
  <cp:lastPrinted>2025-09-29T04:08:00Z</cp:lastPrinted>
  <dcterms:created xsi:type="dcterms:W3CDTF">2025-04-16T07:27:00Z</dcterms:created>
  <dcterms:modified xsi:type="dcterms:W3CDTF">2026-03-30T06:07:00Z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